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1E8AF" w14:textId="593FCFC1" w:rsidR="005D08F8" w:rsidRPr="00C50E2C" w:rsidRDefault="005D08F8" w:rsidP="005F629E">
      <w:pPr>
        <w:pStyle w:val="BodyText"/>
        <w:spacing w:before="56"/>
        <w:ind w:left="0" w:firstLine="0"/>
        <w:rPr>
          <w:rFonts w:asciiTheme="minorHAnsi" w:hAnsiTheme="minorHAnsi" w:cstheme="minorHAnsi"/>
          <w:b/>
          <w:sz w:val="40"/>
        </w:rPr>
      </w:pPr>
      <w:r w:rsidRPr="00C50E2C">
        <w:rPr>
          <w:rFonts w:asciiTheme="minorHAnsi" w:hAnsiTheme="minorHAnsi" w:cstheme="minorHAnsi"/>
          <w:b/>
          <w:sz w:val="40"/>
        </w:rPr>
        <w:t>Student Government Association</w:t>
      </w:r>
      <w:r w:rsidR="00C50E2C" w:rsidRPr="00C50E2C">
        <w:rPr>
          <w:rFonts w:asciiTheme="minorHAnsi" w:hAnsiTheme="minorHAnsi" w:cstheme="minorHAnsi"/>
          <w:b/>
          <w:sz w:val="40"/>
        </w:rPr>
        <w:br/>
      </w:r>
      <w:r w:rsidRPr="00C50E2C">
        <w:rPr>
          <w:rFonts w:asciiTheme="minorHAnsi" w:hAnsiTheme="minorHAnsi" w:cstheme="minorHAnsi"/>
          <w:b/>
          <w:sz w:val="40"/>
        </w:rPr>
        <w:t>Election Campaign Guidelines</w:t>
      </w:r>
    </w:p>
    <w:p w14:paraId="1D0D33C9" w14:textId="392C88A4" w:rsidR="002D0D98" w:rsidRPr="00C50E2C" w:rsidRDefault="00C50E2C" w:rsidP="005F629E">
      <w:pPr>
        <w:pStyle w:val="BodyText"/>
        <w:ind w:left="0" w:firstLine="0"/>
        <w:rPr>
          <w:rFonts w:asciiTheme="minorHAnsi" w:hAnsiTheme="minorHAnsi" w:cstheme="minorHAnsi"/>
          <w:b/>
          <w:i/>
          <w:sz w:val="28"/>
        </w:rPr>
      </w:pPr>
      <w:r>
        <w:rPr>
          <w:rFonts w:asciiTheme="minorHAnsi" w:hAnsiTheme="minorHAnsi" w:cstheme="minorHAnsi"/>
          <w:i/>
        </w:rPr>
        <w:br/>
      </w:r>
      <w:r w:rsidR="00D43114">
        <w:rPr>
          <w:rFonts w:asciiTheme="minorHAnsi" w:hAnsiTheme="minorHAnsi" w:cstheme="minorHAnsi"/>
          <w:b/>
          <w:i/>
          <w:sz w:val="28"/>
        </w:rPr>
        <w:t xml:space="preserve">Approved by SGA Election Commission on </w:t>
      </w:r>
      <w:r w:rsidR="003B6F73">
        <w:rPr>
          <w:rFonts w:asciiTheme="minorHAnsi" w:hAnsiTheme="minorHAnsi" w:cstheme="minorHAnsi"/>
          <w:b/>
          <w:i/>
          <w:sz w:val="28"/>
        </w:rPr>
        <w:t>3/19/24</w:t>
      </w:r>
    </w:p>
    <w:p w14:paraId="2095DC12" w14:textId="77777777" w:rsidR="005B71A5" w:rsidRPr="00C50E2C" w:rsidRDefault="005B71A5" w:rsidP="005F629E">
      <w:pPr>
        <w:pStyle w:val="BodyText"/>
        <w:ind w:left="0" w:firstLine="0"/>
        <w:rPr>
          <w:rFonts w:asciiTheme="minorHAnsi" w:hAnsiTheme="minorHAnsi" w:cstheme="minorHAnsi"/>
        </w:rPr>
      </w:pPr>
    </w:p>
    <w:p w14:paraId="3028552A" w14:textId="54422439" w:rsidR="005B71A5" w:rsidRPr="00C50E2C" w:rsidRDefault="005B71A5" w:rsidP="005F629E">
      <w:pPr>
        <w:pStyle w:val="BodyText"/>
        <w:spacing w:before="7"/>
        <w:ind w:left="0" w:firstLine="0"/>
        <w:rPr>
          <w:rFonts w:asciiTheme="minorHAnsi" w:hAnsiTheme="minorHAnsi" w:cstheme="minorHAnsi"/>
          <w:sz w:val="24"/>
          <w:szCs w:val="24"/>
        </w:rPr>
      </w:pPr>
    </w:p>
    <w:p w14:paraId="1162077E" w14:textId="7A504080" w:rsidR="0014686C" w:rsidRPr="00C50E2C" w:rsidRDefault="0014686C" w:rsidP="005F629E">
      <w:pPr>
        <w:pStyle w:val="BodyText"/>
        <w:spacing w:line="259" w:lineRule="auto"/>
        <w:ind w:left="100" w:firstLine="0"/>
        <w:rPr>
          <w:rFonts w:asciiTheme="minorHAnsi" w:hAnsiTheme="minorHAnsi" w:cstheme="minorHAnsi"/>
          <w:sz w:val="24"/>
          <w:szCs w:val="24"/>
        </w:rPr>
      </w:pPr>
      <w:r w:rsidRPr="00C50E2C">
        <w:rPr>
          <w:rFonts w:asciiTheme="minorHAnsi" w:hAnsiTheme="minorHAnsi" w:cstheme="minorHAnsi"/>
          <w:b/>
          <w:bCs/>
          <w:sz w:val="24"/>
          <w:szCs w:val="24"/>
        </w:rPr>
        <w:t xml:space="preserve">NOTE: </w:t>
      </w:r>
      <w:r w:rsidRPr="00C50E2C">
        <w:rPr>
          <w:rFonts w:asciiTheme="minorHAnsi" w:hAnsiTheme="minorHAnsi" w:cstheme="minorHAnsi"/>
          <w:sz w:val="24"/>
          <w:szCs w:val="24"/>
        </w:rPr>
        <w:t>The 202</w:t>
      </w:r>
      <w:r w:rsidR="00D43114">
        <w:rPr>
          <w:rFonts w:asciiTheme="minorHAnsi" w:hAnsiTheme="minorHAnsi" w:cstheme="minorHAnsi"/>
          <w:sz w:val="24"/>
          <w:szCs w:val="24"/>
        </w:rPr>
        <w:t>4</w:t>
      </w:r>
      <w:r w:rsidRPr="00C50E2C">
        <w:rPr>
          <w:rFonts w:asciiTheme="minorHAnsi" w:hAnsiTheme="minorHAnsi" w:cstheme="minorHAnsi"/>
          <w:sz w:val="24"/>
          <w:szCs w:val="24"/>
        </w:rPr>
        <w:t>-2</w:t>
      </w:r>
      <w:r w:rsidR="00D43114">
        <w:rPr>
          <w:rFonts w:asciiTheme="minorHAnsi" w:hAnsiTheme="minorHAnsi" w:cstheme="minorHAnsi"/>
          <w:sz w:val="24"/>
          <w:szCs w:val="24"/>
        </w:rPr>
        <w:t>5</w:t>
      </w:r>
      <w:r w:rsidRPr="00C50E2C">
        <w:rPr>
          <w:rFonts w:asciiTheme="minorHAnsi" w:hAnsiTheme="minorHAnsi" w:cstheme="minorHAnsi"/>
          <w:sz w:val="24"/>
          <w:szCs w:val="24"/>
        </w:rPr>
        <w:t xml:space="preserve"> SGA Elections will be implemented </w:t>
      </w:r>
      <w:r w:rsidR="00D061D3" w:rsidRPr="00C50E2C">
        <w:rPr>
          <w:rFonts w:asciiTheme="minorHAnsi" w:hAnsiTheme="minorHAnsi" w:cstheme="minorHAnsi"/>
          <w:sz w:val="24"/>
          <w:szCs w:val="24"/>
        </w:rPr>
        <w:t>in a hybrid fashion, with campaigning via social media and electronic channels as well as on campus.</w:t>
      </w:r>
    </w:p>
    <w:p w14:paraId="2D17BAE9" w14:textId="3DBD1571" w:rsidR="0014686C" w:rsidRPr="00C50E2C" w:rsidRDefault="0014686C" w:rsidP="005F629E">
      <w:pPr>
        <w:pStyle w:val="BodyText"/>
        <w:spacing w:line="259" w:lineRule="auto"/>
        <w:ind w:left="100" w:firstLine="0"/>
        <w:rPr>
          <w:rFonts w:asciiTheme="minorHAnsi" w:hAnsiTheme="minorHAnsi" w:cstheme="minorHAnsi"/>
          <w:sz w:val="24"/>
          <w:szCs w:val="24"/>
        </w:rPr>
      </w:pPr>
    </w:p>
    <w:p w14:paraId="1B28FE36" w14:textId="0F4767DB" w:rsidR="00D061D3" w:rsidRPr="00C50E2C" w:rsidRDefault="00D061D3" w:rsidP="005F629E">
      <w:pPr>
        <w:pStyle w:val="BodyText"/>
        <w:spacing w:line="259" w:lineRule="auto"/>
        <w:ind w:left="100" w:firstLine="0"/>
        <w:rPr>
          <w:rFonts w:asciiTheme="minorHAnsi" w:hAnsiTheme="minorHAnsi" w:cstheme="minorHAnsi"/>
          <w:sz w:val="24"/>
          <w:szCs w:val="24"/>
        </w:rPr>
      </w:pPr>
      <w:r w:rsidRPr="00C50E2C">
        <w:rPr>
          <w:rFonts w:asciiTheme="minorHAnsi" w:hAnsiTheme="minorHAnsi" w:cstheme="minorHAnsi"/>
          <w:sz w:val="24"/>
          <w:szCs w:val="24"/>
        </w:rPr>
        <w:t xml:space="preserve">The SGA Election Commission will serve as the election authority for Student Government Association elections. </w:t>
      </w:r>
    </w:p>
    <w:p w14:paraId="19EC5942" w14:textId="77777777" w:rsidR="00D061D3" w:rsidRPr="00C50E2C" w:rsidRDefault="00D061D3" w:rsidP="005F629E">
      <w:pPr>
        <w:pStyle w:val="BodyText"/>
        <w:spacing w:line="259" w:lineRule="auto"/>
        <w:ind w:left="100" w:firstLine="0"/>
        <w:rPr>
          <w:rFonts w:asciiTheme="minorHAnsi" w:hAnsiTheme="minorHAnsi" w:cstheme="minorHAnsi"/>
          <w:sz w:val="24"/>
          <w:szCs w:val="24"/>
        </w:rPr>
      </w:pPr>
    </w:p>
    <w:p w14:paraId="42CFB860" w14:textId="4DD737C4" w:rsidR="0014686C" w:rsidRPr="00C50E2C" w:rsidRDefault="0014686C" w:rsidP="005F629E">
      <w:pPr>
        <w:pStyle w:val="BodyText"/>
        <w:spacing w:line="259" w:lineRule="auto"/>
        <w:ind w:left="100" w:firstLine="0"/>
        <w:rPr>
          <w:rFonts w:asciiTheme="minorHAnsi" w:hAnsiTheme="minorHAnsi" w:cstheme="minorHAnsi"/>
          <w:sz w:val="24"/>
          <w:szCs w:val="24"/>
        </w:rPr>
      </w:pPr>
      <w:r w:rsidRPr="00C50E2C">
        <w:rPr>
          <w:rFonts w:asciiTheme="minorHAnsi" w:hAnsiTheme="minorHAnsi" w:cstheme="minorHAnsi"/>
          <w:sz w:val="24"/>
          <w:szCs w:val="24"/>
        </w:rPr>
        <w:t xml:space="preserve">Candidate Qualification Hearings, Campaigning, and the Elections will be carried out </w:t>
      </w:r>
      <w:r w:rsidR="00D061D3" w:rsidRPr="00C50E2C">
        <w:rPr>
          <w:rFonts w:asciiTheme="minorHAnsi" w:hAnsiTheme="minorHAnsi" w:cstheme="minorHAnsi"/>
          <w:sz w:val="24"/>
          <w:szCs w:val="24"/>
        </w:rPr>
        <w:t>in a hybrid or virtual fashion</w:t>
      </w:r>
      <w:r w:rsidRPr="00C50E2C">
        <w:rPr>
          <w:rFonts w:asciiTheme="minorHAnsi" w:hAnsiTheme="minorHAnsi" w:cstheme="minorHAnsi"/>
          <w:sz w:val="24"/>
          <w:szCs w:val="24"/>
        </w:rPr>
        <w:t>.</w:t>
      </w:r>
    </w:p>
    <w:p w14:paraId="54833577" w14:textId="77777777" w:rsidR="00D061D3" w:rsidRPr="00C50E2C" w:rsidRDefault="00D061D3" w:rsidP="005F629E">
      <w:pPr>
        <w:pStyle w:val="BodyText"/>
        <w:spacing w:line="259" w:lineRule="auto"/>
        <w:ind w:left="100" w:firstLine="0"/>
        <w:rPr>
          <w:rFonts w:asciiTheme="minorHAnsi" w:hAnsiTheme="minorHAnsi" w:cstheme="minorHAnsi"/>
          <w:sz w:val="24"/>
          <w:szCs w:val="24"/>
        </w:rPr>
      </w:pPr>
    </w:p>
    <w:p w14:paraId="67193241" w14:textId="65061A33" w:rsidR="0014686C" w:rsidRPr="00C50E2C" w:rsidRDefault="0014686C" w:rsidP="005F629E">
      <w:pPr>
        <w:pStyle w:val="BodyText"/>
        <w:numPr>
          <w:ilvl w:val="0"/>
          <w:numId w:val="2"/>
        </w:numPr>
        <w:spacing w:line="259" w:lineRule="auto"/>
        <w:rPr>
          <w:rFonts w:asciiTheme="minorHAnsi" w:hAnsiTheme="minorHAnsi" w:cstheme="minorHAnsi"/>
          <w:sz w:val="24"/>
          <w:szCs w:val="24"/>
        </w:rPr>
      </w:pPr>
      <w:r w:rsidRPr="00C50E2C">
        <w:rPr>
          <w:rFonts w:asciiTheme="minorHAnsi" w:hAnsiTheme="minorHAnsi" w:cstheme="minorHAnsi"/>
          <w:sz w:val="24"/>
          <w:szCs w:val="24"/>
        </w:rPr>
        <w:t>Qualification hearings will be scheduled via Zoom with all candidates.</w:t>
      </w:r>
    </w:p>
    <w:p w14:paraId="55A73700" w14:textId="1AD44947" w:rsidR="0014686C" w:rsidRPr="00C50E2C" w:rsidRDefault="0014686C" w:rsidP="005F629E">
      <w:pPr>
        <w:pStyle w:val="BodyText"/>
        <w:numPr>
          <w:ilvl w:val="0"/>
          <w:numId w:val="2"/>
        </w:numPr>
        <w:spacing w:line="259" w:lineRule="auto"/>
        <w:rPr>
          <w:rFonts w:asciiTheme="minorHAnsi" w:hAnsiTheme="minorHAnsi" w:cstheme="minorHAnsi"/>
          <w:sz w:val="24"/>
          <w:szCs w:val="24"/>
        </w:rPr>
      </w:pPr>
      <w:r w:rsidRPr="00C50E2C">
        <w:rPr>
          <w:rFonts w:asciiTheme="minorHAnsi" w:hAnsiTheme="minorHAnsi" w:cstheme="minorHAnsi"/>
          <w:sz w:val="24"/>
          <w:szCs w:val="24"/>
        </w:rPr>
        <w:t xml:space="preserve">Campaigning will be conducted </w:t>
      </w:r>
      <w:r w:rsidR="00D061D3" w:rsidRPr="00C50E2C">
        <w:rPr>
          <w:rFonts w:asciiTheme="minorHAnsi" w:hAnsiTheme="minorHAnsi" w:cstheme="minorHAnsi"/>
          <w:sz w:val="24"/>
          <w:szCs w:val="24"/>
        </w:rPr>
        <w:t>in a hybrid fashion</w:t>
      </w:r>
      <w:r w:rsidRPr="00C50E2C">
        <w:rPr>
          <w:rFonts w:asciiTheme="minorHAnsi" w:hAnsiTheme="minorHAnsi" w:cstheme="minorHAnsi"/>
          <w:sz w:val="24"/>
          <w:szCs w:val="24"/>
        </w:rPr>
        <w:t>. See below for additional guidance for approval of all campaign materials.</w:t>
      </w:r>
    </w:p>
    <w:p w14:paraId="4B1F5F71" w14:textId="563EE26E" w:rsidR="00D061D3" w:rsidRPr="00C50E2C" w:rsidRDefault="00D061D3" w:rsidP="005F629E">
      <w:pPr>
        <w:pStyle w:val="BodyText"/>
        <w:numPr>
          <w:ilvl w:val="0"/>
          <w:numId w:val="2"/>
        </w:numPr>
        <w:spacing w:line="259" w:lineRule="auto"/>
        <w:rPr>
          <w:rFonts w:asciiTheme="minorHAnsi" w:hAnsiTheme="minorHAnsi" w:cstheme="minorHAnsi"/>
          <w:sz w:val="24"/>
          <w:szCs w:val="24"/>
        </w:rPr>
      </w:pPr>
      <w:r w:rsidRPr="00C50E2C">
        <w:rPr>
          <w:rFonts w:asciiTheme="minorHAnsi" w:hAnsiTheme="minorHAnsi" w:cstheme="minorHAnsi"/>
          <w:sz w:val="24"/>
          <w:szCs w:val="24"/>
        </w:rPr>
        <w:t>All election documents and information, as well as c</w:t>
      </w:r>
      <w:r w:rsidR="008877D7" w:rsidRPr="00C50E2C">
        <w:rPr>
          <w:rFonts w:asciiTheme="minorHAnsi" w:hAnsiTheme="minorHAnsi" w:cstheme="minorHAnsi"/>
          <w:sz w:val="24"/>
          <w:szCs w:val="24"/>
        </w:rPr>
        <w:t xml:space="preserve">andidate profiles and platforms </w:t>
      </w:r>
      <w:r w:rsidRPr="00C50E2C">
        <w:rPr>
          <w:rFonts w:asciiTheme="minorHAnsi" w:hAnsiTheme="minorHAnsi" w:cstheme="minorHAnsi"/>
          <w:sz w:val="24"/>
          <w:szCs w:val="24"/>
        </w:rPr>
        <w:t xml:space="preserve">(once published) </w:t>
      </w:r>
      <w:r w:rsidR="008877D7" w:rsidRPr="00C50E2C">
        <w:rPr>
          <w:rFonts w:asciiTheme="minorHAnsi" w:hAnsiTheme="minorHAnsi" w:cstheme="minorHAnsi"/>
          <w:sz w:val="24"/>
          <w:szCs w:val="24"/>
        </w:rPr>
        <w:t>will be shared</w:t>
      </w:r>
      <w:r w:rsidRPr="00C50E2C">
        <w:rPr>
          <w:rFonts w:asciiTheme="minorHAnsi" w:hAnsiTheme="minorHAnsi" w:cstheme="minorHAnsi"/>
          <w:sz w:val="24"/>
          <w:szCs w:val="24"/>
        </w:rPr>
        <w:t xml:space="preserve"> on the </w:t>
      </w:r>
      <w:hyperlink r:id="rId8" w:history="1">
        <w:r w:rsidRPr="00C50E2C">
          <w:rPr>
            <w:rStyle w:val="Hyperlink"/>
            <w:rFonts w:asciiTheme="minorHAnsi" w:hAnsiTheme="minorHAnsi" w:cstheme="minorHAnsi"/>
            <w:sz w:val="24"/>
            <w:szCs w:val="24"/>
          </w:rPr>
          <w:t>Election Commission group on Bee Involved</w:t>
        </w:r>
      </w:hyperlink>
      <w:r w:rsidRPr="00C50E2C">
        <w:rPr>
          <w:rFonts w:asciiTheme="minorHAnsi" w:hAnsiTheme="minorHAnsi" w:cstheme="minorHAnsi"/>
          <w:sz w:val="24"/>
          <w:szCs w:val="24"/>
        </w:rPr>
        <w:t xml:space="preserve">. </w:t>
      </w:r>
    </w:p>
    <w:p w14:paraId="16CAB001" w14:textId="045A7A5F" w:rsidR="0014686C" w:rsidRPr="00C50E2C" w:rsidRDefault="0014686C" w:rsidP="005F629E">
      <w:pPr>
        <w:pStyle w:val="BodyText"/>
        <w:numPr>
          <w:ilvl w:val="0"/>
          <w:numId w:val="2"/>
        </w:numPr>
        <w:spacing w:line="259" w:lineRule="auto"/>
        <w:rPr>
          <w:rFonts w:asciiTheme="minorHAnsi" w:hAnsiTheme="minorHAnsi" w:cstheme="minorHAnsi"/>
          <w:sz w:val="24"/>
          <w:szCs w:val="24"/>
        </w:rPr>
      </w:pPr>
      <w:r w:rsidRPr="00C50E2C">
        <w:rPr>
          <w:rFonts w:asciiTheme="minorHAnsi" w:hAnsiTheme="minorHAnsi" w:cstheme="minorHAnsi"/>
          <w:sz w:val="24"/>
          <w:szCs w:val="24"/>
        </w:rPr>
        <w:t>Elections will occur via the MyUB portal (</w:t>
      </w:r>
      <w:hyperlink r:id="rId9" w:history="1">
        <w:r w:rsidRPr="00C50E2C">
          <w:rPr>
            <w:rStyle w:val="Hyperlink"/>
            <w:rFonts w:asciiTheme="minorHAnsi" w:hAnsiTheme="minorHAnsi" w:cstheme="minorHAnsi"/>
            <w:sz w:val="24"/>
            <w:szCs w:val="24"/>
          </w:rPr>
          <w:t>http://myub.ubalt.edu</w:t>
        </w:r>
      </w:hyperlink>
      <w:r w:rsidRPr="00C50E2C">
        <w:rPr>
          <w:rFonts w:asciiTheme="minorHAnsi" w:hAnsiTheme="minorHAnsi" w:cstheme="minorHAnsi"/>
          <w:sz w:val="24"/>
          <w:szCs w:val="24"/>
        </w:rPr>
        <w:t xml:space="preserve">). </w:t>
      </w:r>
    </w:p>
    <w:p w14:paraId="65E6B0DE" w14:textId="77777777" w:rsidR="0014686C" w:rsidRPr="00C50E2C" w:rsidRDefault="0014686C" w:rsidP="005F629E">
      <w:pPr>
        <w:pStyle w:val="BodyText"/>
        <w:spacing w:line="259" w:lineRule="auto"/>
        <w:ind w:left="100" w:firstLine="0"/>
        <w:rPr>
          <w:rFonts w:asciiTheme="minorHAnsi" w:hAnsiTheme="minorHAnsi" w:cstheme="minorHAnsi"/>
          <w:sz w:val="24"/>
          <w:szCs w:val="24"/>
        </w:rPr>
      </w:pPr>
    </w:p>
    <w:p w14:paraId="1657EFB2" w14:textId="2C3ADA7A" w:rsidR="005D08F8" w:rsidRPr="00C50E2C" w:rsidRDefault="00AB03A6" w:rsidP="005F629E">
      <w:pPr>
        <w:pStyle w:val="BodyText"/>
        <w:spacing w:line="259" w:lineRule="auto"/>
        <w:ind w:left="100" w:firstLine="0"/>
        <w:rPr>
          <w:rFonts w:asciiTheme="minorHAnsi" w:hAnsiTheme="minorHAnsi" w:cstheme="minorHAnsi"/>
          <w:sz w:val="24"/>
          <w:szCs w:val="24"/>
        </w:rPr>
      </w:pPr>
      <w:r w:rsidRPr="00C50E2C">
        <w:rPr>
          <w:rFonts w:asciiTheme="minorHAnsi" w:hAnsiTheme="minorHAnsi" w:cstheme="minorHAnsi"/>
          <w:sz w:val="24"/>
          <w:szCs w:val="24"/>
        </w:rPr>
        <w:t>All candidates involved in an election have the right to promote their campaign</w:t>
      </w:r>
      <w:r w:rsidR="00D061D3" w:rsidRPr="00C50E2C">
        <w:rPr>
          <w:rFonts w:asciiTheme="minorHAnsi" w:hAnsiTheme="minorHAnsi" w:cstheme="minorHAnsi"/>
          <w:sz w:val="24"/>
          <w:szCs w:val="24"/>
        </w:rPr>
        <w:t xml:space="preserve"> on campus,</w:t>
      </w:r>
      <w:r w:rsidRPr="00C50E2C">
        <w:rPr>
          <w:rFonts w:asciiTheme="minorHAnsi" w:hAnsiTheme="minorHAnsi" w:cstheme="minorHAnsi"/>
          <w:sz w:val="24"/>
          <w:szCs w:val="24"/>
        </w:rPr>
        <w:t xml:space="preserve"> in physical, verbal, and electronic medi</w:t>
      </w:r>
      <w:r w:rsidR="005D08F8" w:rsidRPr="00C50E2C">
        <w:rPr>
          <w:rFonts w:asciiTheme="minorHAnsi" w:hAnsiTheme="minorHAnsi" w:cstheme="minorHAnsi"/>
          <w:sz w:val="24"/>
          <w:szCs w:val="24"/>
        </w:rPr>
        <w:t xml:space="preserve">a; </w:t>
      </w:r>
      <w:r w:rsidRPr="00C50E2C">
        <w:rPr>
          <w:rFonts w:asciiTheme="minorHAnsi" w:hAnsiTheme="minorHAnsi" w:cstheme="minorHAnsi"/>
          <w:sz w:val="24"/>
          <w:szCs w:val="24"/>
        </w:rPr>
        <w:t xml:space="preserve">however, a high level of integrity and professionalism must be upheld throughout the campaign period. The policies below will help guide candidates as they make decisions </w:t>
      </w:r>
      <w:r w:rsidR="005D08F8" w:rsidRPr="00C50E2C">
        <w:rPr>
          <w:rFonts w:asciiTheme="minorHAnsi" w:hAnsiTheme="minorHAnsi" w:cstheme="minorHAnsi"/>
          <w:sz w:val="24"/>
          <w:szCs w:val="24"/>
        </w:rPr>
        <w:t>about</w:t>
      </w:r>
      <w:r w:rsidRPr="00C50E2C">
        <w:rPr>
          <w:rFonts w:asciiTheme="minorHAnsi" w:hAnsiTheme="minorHAnsi" w:cstheme="minorHAnsi"/>
          <w:sz w:val="24"/>
          <w:szCs w:val="24"/>
        </w:rPr>
        <w:t xml:space="preserve"> how best </w:t>
      </w:r>
      <w:r w:rsidR="005D08F8" w:rsidRPr="00C50E2C">
        <w:rPr>
          <w:rFonts w:asciiTheme="minorHAnsi" w:hAnsiTheme="minorHAnsi" w:cstheme="minorHAnsi"/>
          <w:sz w:val="24"/>
          <w:szCs w:val="24"/>
        </w:rPr>
        <w:t xml:space="preserve">to </w:t>
      </w:r>
      <w:r w:rsidRPr="00C50E2C">
        <w:rPr>
          <w:rFonts w:asciiTheme="minorHAnsi" w:hAnsiTheme="minorHAnsi" w:cstheme="minorHAnsi"/>
          <w:sz w:val="24"/>
          <w:szCs w:val="24"/>
        </w:rPr>
        <w:t>promote their campaign</w:t>
      </w:r>
      <w:r w:rsidR="005D08F8" w:rsidRPr="00C50E2C">
        <w:rPr>
          <w:rFonts w:asciiTheme="minorHAnsi" w:hAnsiTheme="minorHAnsi" w:cstheme="minorHAnsi"/>
          <w:sz w:val="24"/>
          <w:szCs w:val="24"/>
        </w:rPr>
        <w:t>s</w:t>
      </w:r>
      <w:r w:rsidRPr="00C50E2C">
        <w:rPr>
          <w:rFonts w:asciiTheme="minorHAnsi" w:hAnsiTheme="minorHAnsi" w:cstheme="minorHAnsi"/>
          <w:sz w:val="24"/>
          <w:szCs w:val="24"/>
        </w:rPr>
        <w:t xml:space="preserve">. </w:t>
      </w:r>
    </w:p>
    <w:p w14:paraId="58297D1B" w14:textId="77777777" w:rsidR="00CC29AF" w:rsidRPr="00C50E2C" w:rsidRDefault="00CC29AF" w:rsidP="005F629E">
      <w:pPr>
        <w:pStyle w:val="BodyText"/>
        <w:spacing w:line="259" w:lineRule="auto"/>
        <w:ind w:left="100" w:firstLine="0"/>
        <w:rPr>
          <w:rFonts w:asciiTheme="minorHAnsi" w:hAnsiTheme="minorHAnsi" w:cstheme="minorHAnsi"/>
          <w:sz w:val="24"/>
          <w:szCs w:val="24"/>
        </w:rPr>
      </w:pPr>
    </w:p>
    <w:p w14:paraId="3269CCC8" w14:textId="208725FF" w:rsidR="005D08F8" w:rsidRPr="00C50E2C" w:rsidRDefault="005D08F8" w:rsidP="005F629E">
      <w:pPr>
        <w:pStyle w:val="BodyText"/>
        <w:spacing w:line="259" w:lineRule="auto"/>
        <w:ind w:left="100" w:firstLine="0"/>
        <w:rPr>
          <w:rFonts w:asciiTheme="minorHAnsi" w:hAnsiTheme="minorHAnsi" w:cstheme="minorHAnsi"/>
          <w:sz w:val="24"/>
          <w:szCs w:val="24"/>
        </w:rPr>
      </w:pPr>
      <w:r w:rsidRPr="00C50E2C">
        <w:rPr>
          <w:rFonts w:asciiTheme="minorHAnsi" w:hAnsiTheme="minorHAnsi" w:cstheme="minorHAnsi"/>
          <w:sz w:val="24"/>
          <w:szCs w:val="24"/>
        </w:rPr>
        <w:t xml:space="preserve">If you have any questions, please e-mail </w:t>
      </w:r>
      <w:hyperlink r:id="rId10" w:history="1">
        <w:r w:rsidR="00144C26" w:rsidRPr="00C50E2C">
          <w:rPr>
            <w:rStyle w:val="Hyperlink"/>
            <w:rFonts w:asciiTheme="minorHAnsi" w:hAnsiTheme="minorHAnsi" w:cstheme="minorHAnsi"/>
            <w:sz w:val="24"/>
            <w:szCs w:val="24"/>
          </w:rPr>
          <w:t>electub@ubalt.edu</w:t>
        </w:r>
      </w:hyperlink>
      <w:r w:rsidRPr="00C50E2C">
        <w:rPr>
          <w:rFonts w:asciiTheme="minorHAnsi" w:hAnsiTheme="minorHAnsi" w:cstheme="minorHAnsi"/>
          <w:sz w:val="24"/>
          <w:szCs w:val="24"/>
        </w:rPr>
        <w:t xml:space="preserve"> or </w:t>
      </w:r>
      <w:r w:rsidR="00144C26" w:rsidRPr="00C50E2C">
        <w:rPr>
          <w:rFonts w:asciiTheme="minorHAnsi" w:hAnsiTheme="minorHAnsi" w:cstheme="minorHAnsi"/>
          <w:sz w:val="24"/>
          <w:szCs w:val="24"/>
        </w:rPr>
        <w:t xml:space="preserve">email </w:t>
      </w:r>
      <w:r w:rsidR="00D43114">
        <w:rPr>
          <w:rFonts w:asciiTheme="minorHAnsi" w:hAnsiTheme="minorHAnsi" w:cstheme="minorHAnsi"/>
          <w:sz w:val="24"/>
          <w:szCs w:val="24"/>
        </w:rPr>
        <w:t>SGA Election Commission A</w:t>
      </w:r>
      <w:r w:rsidR="00144C26" w:rsidRPr="00C50E2C">
        <w:rPr>
          <w:rFonts w:asciiTheme="minorHAnsi" w:hAnsiTheme="minorHAnsi" w:cstheme="minorHAnsi"/>
          <w:sz w:val="24"/>
          <w:szCs w:val="24"/>
        </w:rPr>
        <w:t xml:space="preserve">dvisor </w:t>
      </w:r>
      <w:r w:rsidR="00D061D3" w:rsidRPr="00C50E2C">
        <w:rPr>
          <w:rFonts w:asciiTheme="minorHAnsi" w:hAnsiTheme="minorHAnsi" w:cstheme="minorHAnsi"/>
          <w:sz w:val="24"/>
          <w:szCs w:val="24"/>
        </w:rPr>
        <w:t xml:space="preserve">Anthony Butler at </w:t>
      </w:r>
      <w:hyperlink r:id="rId11" w:history="1">
        <w:r w:rsidR="00D061D3" w:rsidRPr="00C50E2C">
          <w:rPr>
            <w:rStyle w:val="Hyperlink"/>
            <w:rFonts w:asciiTheme="minorHAnsi" w:hAnsiTheme="minorHAnsi" w:cstheme="minorHAnsi"/>
            <w:sz w:val="24"/>
            <w:szCs w:val="24"/>
          </w:rPr>
          <w:t>abutler@Ubalt.edu</w:t>
        </w:r>
      </w:hyperlink>
      <w:r w:rsidR="00D061D3" w:rsidRPr="00C50E2C">
        <w:rPr>
          <w:rFonts w:asciiTheme="minorHAnsi" w:hAnsiTheme="minorHAnsi" w:cstheme="minorHAnsi"/>
          <w:sz w:val="24"/>
          <w:szCs w:val="24"/>
        </w:rPr>
        <w:t xml:space="preserve">. </w:t>
      </w:r>
    </w:p>
    <w:p w14:paraId="1FE1D120" w14:textId="77777777" w:rsidR="005D08F8" w:rsidRPr="00C50E2C" w:rsidRDefault="005D08F8" w:rsidP="005F629E">
      <w:pPr>
        <w:pStyle w:val="BodyText"/>
        <w:spacing w:line="259" w:lineRule="auto"/>
        <w:ind w:left="100" w:firstLine="0"/>
        <w:rPr>
          <w:rFonts w:asciiTheme="minorHAnsi" w:hAnsiTheme="minorHAnsi" w:cstheme="minorHAnsi"/>
          <w:sz w:val="24"/>
          <w:szCs w:val="24"/>
        </w:rPr>
      </w:pPr>
    </w:p>
    <w:p w14:paraId="35208281" w14:textId="77777777" w:rsidR="005B71A5" w:rsidRPr="00C50E2C" w:rsidRDefault="00AB03A6" w:rsidP="005F629E">
      <w:pPr>
        <w:pStyle w:val="Heading1"/>
        <w:numPr>
          <w:ilvl w:val="0"/>
          <w:numId w:val="1"/>
        </w:numPr>
        <w:tabs>
          <w:tab w:val="left" w:pos="820"/>
          <w:tab w:val="left" w:pos="821"/>
        </w:tabs>
        <w:spacing w:before="160"/>
        <w:ind w:hanging="360"/>
        <w:rPr>
          <w:rFonts w:asciiTheme="minorHAnsi" w:hAnsiTheme="minorHAnsi" w:cstheme="minorHAnsi"/>
          <w:sz w:val="24"/>
          <w:szCs w:val="24"/>
        </w:rPr>
      </w:pPr>
      <w:r w:rsidRPr="00C50E2C">
        <w:rPr>
          <w:rFonts w:asciiTheme="minorHAnsi" w:hAnsiTheme="minorHAnsi" w:cstheme="minorHAnsi"/>
          <w:sz w:val="24"/>
          <w:szCs w:val="24"/>
        </w:rPr>
        <w:t>General</w:t>
      </w:r>
      <w:r w:rsidRPr="00C50E2C">
        <w:rPr>
          <w:rFonts w:asciiTheme="minorHAnsi" w:hAnsiTheme="minorHAnsi" w:cstheme="minorHAnsi"/>
          <w:spacing w:val="-3"/>
          <w:sz w:val="24"/>
          <w:szCs w:val="24"/>
        </w:rPr>
        <w:t xml:space="preserve"> </w:t>
      </w:r>
      <w:r w:rsidRPr="00C50E2C">
        <w:rPr>
          <w:rFonts w:asciiTheme="minorHAnsi" w:hAnsiTheme="minorHAnsi" w:cstheme="minorHAnsi"/>
          <w:sz w:val="24"/>
          <w:szCs w:val="24"/>
        </w:rPr>
        <w:t>Guidelines</w:t>
      </w:r>
    </w:p>
    <w:p w14:paraId="28F260DA" w14:textId="70131F42" w:rsidR="00CC29AF" w:rsidRPr="00C50E2C" w:rsidRDefault="00CC29AF" w:rsidP="005F629E">
      <w:pPr>
        <w:pStyle w:val="ListParagraph"/>
        <w:numPr>
          <w:ilvl w:val="1"/>
          <w:numId w:val="1"/>
        </w:numPr>
        <w:tabs>
          <w:tab w:val="left" w:pos="1540"/>
          <w:tab w:val="left" w:pos="1541"/>
        </w:tabs>
        <w:spacing w:before="15" w:line="252" w:lineRule="auto"/>
        <w:ind w:right="1066"/>
        <w:rPr>
          <w:rFonts w:asciiTheme="minorHAnsi" w:hAnsiTheme="minorHAnsi" w:cstheme="minorHAnsi"/>
          <w:sz w:val="24"/>
          <w:szCs w:val="24"/>
        </w:rPr>
      </w:pPr>
      <w:r w:rsidRPr="00C50E2C">
        <w:rPr>
          <w:rFonts w:asciiTheme="minorHAnsi" w:hAnsiTheme="minorHAnsi" w:cstheme="minorHAnsi"/>
          <w:sz w:val="24"/>
          <w:szCs w:val="24"/>
        </w:rPr>
        <w:t xml:space="preserve">All electronic campaign materials must </w:t>
      </w:r>
      <w:r w:rsidR="00D757E0" w:rsidRPr="00C50E2C">
        <w:rPr>
          <w:rFonts w:asciiTheme="minorHAnsi" w:hAnsiTheme="minorHAnsi" w:cstheme="minorHAnsi"/>
          <w:sz w:val="24"/>
          <w:szCs w:val="24"/>
        </w:rPr>
        <w:t>follow the CSEI posting policy</w:t>
      </w:r>
      <w:r w:rsidR="00D061D3" w:rsidRPr="00C50E2C">
        <w:rPr>
          <w:rFonts w:asciiTheme="minorHAnsi" w:hAnsiTheme="minorHAnsi" w:cstheme="minorHAnsi"/>
          <w:sz w:val="24"/>
          <w:szCs w:val="24"/>
        </w:rPr>
        <w:t xml:space="preserve">, </w:t>
      </w:r>
      <w:r w:rsidR="00D757E0" w:rsidRPr="00C50E2C">
        <w:rPr>
          <w:rFonts w:asciiTheme="minorHAnsi" w:hAnsiTheme="minorHAnsi" w:cstheme="minorHAnsi"/>
          <w:sz w:val="24"/>
          <w:szCs w:val="24"/>
        </w:rPr>
        <w:t xml:space="preserve">which includes obtaining a stamp for any flyers posted on campus: </w:t>
      </w:r>
      <w:hyperlink r:id="rId12" w:history="1">
        <w:r w:rsidR="00D757E0" w:rsidRPr="00C50E2C">
          <w:rPr>
            <w:rStyle w:val="Hyperlink"/>
            <w:rFonts w:asciiTheme="minorHAnsi" w:hAnsiTheme="minorHAnsi" w:cstheme="minorHAnsi"/>
            <w:sz w:val="24"/>
            <w:szCs w:val="24"/>
          </w:rPr>
          <w:t>http://www.ubalt.edu/campus-life/engagement/about-us.cfm</w:t>
        </w:r>
      </w:hyperlink>
      <w:r w:rsidR="00D757E0" w:rsidRPr="00C50E2C">
        <w:rPr>
          <w:rFonts w:asciiTheme="minorHAnsi" w:hAnsiTheme="minorHAnsi" w:cstheme="minorHAnsi"/>
          <w:sz w:val="24"/>
          <w:szCs w:val="24"/>
        </w:rPr>
        <w:t xml:space="preserve"> </w:t>
      </w:r>
    </w:p>
    <w:p w14:paraId="20E9704D" w14:textId="618039D1" w:rsidR="00D757E0" w:rsidRPr="00C50E2C" w:rsidRDefault="00D757E0" w:rsidP="005F629E">
      <w:pPr>
        <w:pStyle w:val="ListParagraph"/>
        <w:numPr>
          <w:ilvl w:val="2"/>
          <w:numId w:val="1"/>
        </w:numPr>
        <w:tabs>
          <w:tab w:val="left" w:pos="1540"/>
          <w:tab w:val="left" w:pos="1541"/>
        </w:tabs>
        <w:spacing w:before="15" w:line="252" w:lineRule="auto"/>
        <w:ind w:right="1066"/>
        <w:rPr>
          <w:rFonts w:asciiTheme="minorHAnsi" w:hAnsiTheme="minorHAnsi" w:cstheme="minorHAnsi"/>
          <w:sz w:val="24"/>
          <w:szCs w:val="24"/>
        </w:rPr>
      </w:pPr>
      <w:r w:rsidRPr="00C50E2C">
        <w:rPr>
          <w:rFonts w:asciiTheme="minorHAnsi" w:hAnsiTheme="minorHAnsi" w:cstheme="minorHAnsi"/>
          <w:bCs/>
          <w:sz w:val="24"/>
          <w:szCs w:val="24"/>
        </w:rPr>
        <w:t>Candidates must post their own flyers on approved campus bulletin boards.</w:t>
      </w:r>
    </w:p>
    <w:p w14:paraId="3B3B6C73" w14:textId="120EF512" w:rsidR="005B71A5" w:rsidRPr="00C50E2C" w:rsidRDefault="00AB03A6" w:rsidP="005F629E">
      <w:pPr>
        <w:pStyle w:val="ListParagraph"/>
        <w:numPr>
          <w:ilvl w:val="1"/>
          <w:numId w:val="1"/>
        </w:numPr>
        <w:tabs>
          <w:tab w:val="left" w:pos="1540"/>
          <w:tab w:val="left" w:pos="1541"/>
        </w:tabs>
        <w:spacing w:before="20" w:line="252" w:lineRule="auto"/>
        <w:ind w:right="333"/>
        <w:rPr>
          <w:rFonts w:asciiTheme="minorHAnsi" w:hAnsiTheme="minorHAnsi" w:cstheme="minorHAnsi"/>
          <w:sz w:val="24"/>
          <w:szCs w:val="24"/>
        </w:rPr>
      </w:pPr>
      <w:r w:rsidRPr="00C50E2C">
        <w:rPr>
          <w:rFonts w:asciiTheme="minorHAnsi" w:hAnsiTheme="minorHAnsi" w:cstheme="minorHAnsi"/>
          <w:sz w:val="24"/>
          <w:szCs w:val="24"/>
        </w:rPr>
        <w:t xml:space="preserve">Candidates may begin campaigning when the </w:t>
      </w:r>
      <w:r w:rsidR="00144C26" w:rsidRPr="00C50E2C">
        <w:rPr>
          <w:rFonts w:asciiTheme="minorHAnsi" w:hAnsiTheme="minorHAnsi" w:cstheme="minorHAnsi"/>
          <w:sz w:val="24"/>
          <w:szCs w:val="24"/>
        </w:rPr>
        <w:t>Election Commission</w:t>
      </w:r>
      <w:r w:rsidRPr="00C50E2C">
        <w:rPr>
          <w:rFonts w:asciiTheme="minorHAnsi" w:hAnsiTheme="minorHAnsi" w:cstheme="minorHAnsi"/>
          <w:sz w:val="24"/>
          <w:szCs w:val="24"/>
        </w:rPr>
        <w:t xml:space="preserve"> officially announces the</w:t>
      </w:r>
      <w:r w:rsidRPr="00C50E2C">
        <w:rPr>
          <w:rFonts w:asciiTheme="minorHAnsi" w:hAnsiTheme="minorHAnsi" w:cstheme="minorHAnsi"/>
          <w:spacing w:val="-29"/>
          <w:sz w:val="24"/>
          <w:szCs w:val="24"/>
        </w:rPr>
        <w:t xml:space="preserve"> </w:t>
      </w:r>
      <w:r w:rsidRPr="00C50E2C">
        <w:rPr>
          <w:rFonts w:asciiTheme="minorHAnsi" w:hAnsiTheme="minorHAnsi" w:cstheme="minorHAnsi"/>
          <w:sz w:val="24"/>
          <w:szCs w:val="24"/>
        </w:rPr>
        <w:t>candidates for an election. This is to ensure all candidates have met all requirements prior to</w:t>
      </w:r>
      <w:r w:rsidRPr="00C50E2C">
        <w:rPr>
          <w:rFonts w:asciiTheme="minorHAnsi" w:hAnsiTheme="minorHAnsi" w:cstheme="minorHAnsi"/>
          <w:spacing w:val="-23"/>
          <w:sz w:val="24"/>
          <w:szCs w:val="24"/>
        </w:rPr>
        <w:t xml:space="preserve"> </w:t>
      </w:r>
      <w:r w:rsidRPr="00C50E2C">
        <w:rPr>
          <w:rFonts w:asciiTheme="minorHAnsi" w:hAnsiTheme="minorHAnsi" w:cstheme="minorHAnsi"/>
          <w:sz w:val="24"/>
          <w:szCs w:val="24"/>
        </w:rPr>
        <w:t>campaigning.</w:t>
      </w:r>
    </w:p>
    <w:p w14:paraId="71BC4C98" w14:textId="67D77318" w:rsidR="005B71A5" w:rsidRPr="00D43114" w:rsidRDefault="002E1F81" w:rsidP="005F629E">
      <w:pPr>
        <w:pStyle w:val="Heading2"/>
        <w:numPr>
          <w:ilvl w:val="2"/>
          <w:numId w:val="1"/>
        </w:numPr>
        <w:spacing w:before="10"/>
        <w:rPr>
          <w:rFonts w:asciiTheme="minorHAnsi" w:hAnsiTheme="minorHAnsi" w:cstheme="minorHAnsi"/>
          <w:sz w:val="24"/>
          <w:szCs w:val="24"/>
          <w:highlight w:val="yellow"/>
        </w:rPr>
      </w:pPr>
      <w:r w:rsidRPr="00C50E2C">
        <w:rPr>
          <w:rFonts w:asciiTheme="minorHAnsi" w:hAnsiTheme="minorHAnsi" w:cstheme="minorHAnsi"/>
          <w:color w:val="FF0000"/>
          <w:sz w:val="24"/>
          <w:szCs w:val="24"/>
          <w:highlight w:val="yellow"/>
        </w:rPr>
        <w:lastRenderedPageBreak/>
        <w:t>The c</w:t>
      </w:r>
      <w:r w:rsidR="00AB03A6" w:rsidRPr="00C50E2C">
        <w:rPr>
          <w:rFonts w:asciiTheme="minorHAnsi" w:hAnsiTheme="minorHAnsi" w:cstheme="minorHAnsi"/>
          <w:color w:val="FF0000"/>
          <w:sz w:val="24"/>
          <w:szCs w:val="24"/>
          <w:highlight w:val="yellow"/>
        </w:rPr>
        <w:t xml:space="preserve">ampaigning period is </w:t>
      </w:r>
      <w:r w:rsidR="005F629E">
        <w:rPr>
          <w:rFonts w:asciiTheme="minorHAnsi" w:hAnsiTheme="minorHAnsi" w:cstheme="minorHAnsi"/>
          <w:color w:val="FF0000"/>
          <w:sz w:val="24"/>
          <w:szCs w:val="24"/>
          <w:highlight w:val="yellow"/>
        </w:rPr>
        <w:t>April 23</w:t>
      </w:r>
      <w:r w:rsidR="00D43114" w:rsidRPr="00D43114">
        <w:rPr>
          <w:rFonts w:asciiTheme="minorHAnsi" w:hAnsiTheme="minorHAnsi" w:cstheme="minorHAnsi"/>
          <w:color w:val="FF0000"/>
          <w:sz w:val="24"/>
          <w:szCs w:val="24"/>
          <w:highlight w:val="yellow"/>
        </w:rPr>
        <w:t xml:space="preserve"> through </w:t>
      </w:r>
      <w:r w:rsidR="005F629E">
        <w:rPr>
          <w:rFonts w:asciiTheme="minorHAnsi" w:hAnsiTheme="minorHAnsi" w:cstheme="minorHAnsi"/>
          <w:color w:val="FF0000"/>
          <w:sz w:val="24"/>
          <w:szCs w:val="24"/>
          <w:highlight w:val="yellow"/>
        </w:rPr>
        <w:t>April 30</w:t>
      </w:r>
    </w:p>
    <w:p w14:paraId="5FD354BC" w14:textId="77777777" w:rsidR="005B71A5" w:rsidRPr="00C50E2C" w:rsidRDefault="00AB03A6" w:rsidP="005F629E">
      <w:pPr>
        <w:pStyle w:val="ListParagraph"/>
        <w:numPr>
          <w:ilvl w:val="1"/>
          <w:numId w:val="1"/>
        </w:numPr>
        <w:tabs>
          <w:tab w:val="left" w:pos="1540"/>
          <w:tab w:val="left" w:pos="1541"/>
        </w:tabs>
        <w:spacing w:before="20"/>
        <w:rPr>
          <w:rFonts w:asciiTheme="minorHAnsi" w:hAnsiTheme="minorHAnsi" w:cstheme="minorHAnsi"/>
          <w:sz w:val="24"/>
          <w:szCs w:val="24"/>
        </w:rPr>
      </w:pPr>
      <w:r w:rsidRPr="00C50E2C">
        <w:rPr>
          <w:rFonts w:asciiTheme="minorHAnsi" w:hAnsiTheme="minorHAnsi" w:cstheme="minorHAnsi"/>
          <w:sz w:val="24"/>
          <w:szCs w:val="24"/>
        </w:rPr>
        <w:t>Posting or distribution of campaign literature is prohibited prior to the official start of</w:t>
      </w:r>
      <w:r w:rsidRPr="00C50E2C">
        <w:rPr>
          <w:rFonts w:asciiTheme="minorHAnsi" w:hAnsiTheme="minorHAnsi" w:cstheme="minorHAnsi"/>
          <w:spacing w:val="-31"/>
          <w:sz w:val="24"/>
          <w:szCs w:val="24"/>
        </w:rPr>
        <w:t xml:space="preserve"> </w:t>
      </w:r>
      <w:r w:rsidRPr="00C50E2C">
        <w:rPr>
          <w:rFonts w:asciiTheme="minorHAnsi" w:hAnsiTheme="minorHAnsi" w:cstheme="minorHAnsi"/>
          <w:sz w:val="24"/>
          <w:szCs w:val="24"/>
        </w:rPr>
        <w:t>campaigning.</w:t>
      </w:r>
    </w:p>
    <w:p w14:paraId="7EE225F8" w14:textId="60AE5A5F" w:rsidR="005B71A5" w:rsidRPr="00C50E2C" w:rsidRDefault="00AB03A6" w:rsidP="005F629E">
      <w:pPr>
        <w:pStyle w:val="ListParagraph"/>
        <w:numPr>
          <w:ilvl w:val="1"/>
          <w:numId w:val="1"/>
        </w:numPr>
        <w:tabs>
          <w:tab w:val="left" w:pos="1540"/>
          <w:tab w:val="left" w:pos="1541"/>
        </w:tabs>
        <w:spacing w:before="9" w:line="252" w:lineRule="auto"/>
        <w:ind w:right="474"/>
        <w:rPr>
          <w:rFonts w:asciiTheme="minorHAnsi" w:hAnsiTheme="minorHAnsi" w:cstheme="minorHAnsi"/>
          <w:sz w:val="24"/>
          <w:szCs w:val="24"/>
        </w:rPr>
      </w:pPr>
      <w:r w:rsidRPr="00C50E2C">
        <w:rPr>
          <w:rFonts w:asciiTheme="minorHAnsi" w:hAnsiTheme="minorHAnsi" w:cstheme="minorHAnsi"/>
          <w:sz w:val="24"/>
          <w:szCs w:val="24"/>
        </w:rPr>
        <w:t xml:space="preserve">Candidates for elections may not </w:t>
      </w:r>
      <w:r w:rsidR="002E1F81" w:rsidRPr="00C50E2C">
        <w:rPr>
          <w:rFonts w:asciiTheme="minorHAnsi" w:hAnsiTheme="minorHAnsi" w:cstheme="minorHAnsi"/>
          <w:sz w:val="24"/>
          <w:szCs w:val="24"/>
        </w:rPr>
        <w:t>slander another candidate or deface another candidate’s campaign</w:t>
      </w:r>
      <w:r w:rsidRPr="00C50E2C">
        <w:rPr>
          <w:rFonts w:asciiTheme="minorHAnsi" w:hAnsiTheme="minorHAnsi" w:cstheme="minorHAnsi"/>
          <w:spacing w:val="-3"/>
          <w:sz w:val="24"/>
          <w:szCs w:val="24"/>
        </w:rPr>
        <w:t xml:space="preserve"> </w:t>
      </w:r>
      <w:r w:rsidRPr="00C50E2C">
        <w:rPr>
          <w:rFonts w:asciiTheme="minorHAnsi" w:hAnsiTheme="minorHAnsi" w:cstheme="minorHAnsi"/>
          <w:sz w:val="24"/>
          <w:szCs w:val="24"/>
        </w:rPr>
        <w:t>materials.</w:t>
      </w:r>
    </w:p>
    <w:p w14:paraId="44D78EDC" w14:textId="070F3D2A" w:rsidR="005B71A5" w:rsidRPr="00C50E2C" w:rsidRDefault="00AB03A6" w:rsidP="005F629E">
      <w:pPr>
        <w:pStyle w:val="ListParagraph"/>
        <w:numPr>
          <w:ilvl w:val="1"/>
          <w:numId w:val="1"/>
        </w:numPr>
        <w:tabs>
          <w:tab w:val="left" w:pos="1540"/>
          <w:tab w:val="left" w:pos="1541"/>
        </w:tabs>
        <w:spacing w:before="8" w:line="252" w:lineRule="auto"/>
        <w:ind w:right="226"/>
        <w:rPr>
          <w:rFonts w:asciiTheme="minorHAnsi" w:hAnsiTheme="minorHAnsi" w:cstheme="minorHAnsi"/>
          <w:sz w:val="24"/>
          <w:szCs w:val="24"/>
        </w:rPr>
      </w:pPr>
      <w:r w:rsidRPr="00C50E2C">
        <w:rPr>
          <w:rFonts w:asciiTheme="minorHAnsi" w:hAnsiTheme="minorHAnsi" w:cstheme="minorHAnsi"/>
          <w:sz w:val="24"/>
          <w:szCs w:val="24"/>
        </w:rPr>
        <w:t>Each candidate will be able to view campaign information on the</w:t>
      </w:r>
      <w:r w:rsidR="002E1F81" w:rsidRPr="00C50E2C">
        <w:rPr>
          <w:rFonts w:asciiTheme="minorHAnsi" w:hAnsiTheme="minorHAnsi" w:cstheme="minorHAnsi"/>
          <w:sz w:val="24"/>
          <w:szCs w:val="24"/>
        </w:rPr>
        <w:t xml:space="preserve"> </w:t>
      </w:r>
      <w:r w:rsidR="009C3925" w:rsidRPr="00C50E2C">
        <w:rPr>
          <w:rFonts w:asciiTheme="minorHAnsi" w:hAnsiTheme="minorHAnsi" w:cstheme="minorHAnsi"/>
          <w:sz w:val="24"/>
          <w:szCs w:val="24"/>
        </w:rPr>
        <w:t>Election Commission</w:t>
      </w:r>
      <w:r w:rsidR="002E1F81" w:rsidRPr="00C50E2C">
        <w:rPr>
          <w:rFonts w:asciiTheme="minorHAnsi" w:hAnsiTheme="minorHAnsi" w:cstheme="minorHAnsi"/>
          <w:sz w:val="24"/>
          <w:szCs w:val="24"/>
        </w:rPr>
        <w:t xml:space="preserve"> </w:t>
      </w:r>
      <w:r w:rsidR="007F2D84" w:rsidRPr="00C50E2C">
        <w:rPr>
          <w:rFonts w:asciiTheme="minorHAnsi" w:hAnsiTheme="minorHAnsi" w:cstheme="minorHAnsi"/>
          <w:sz w:val="24"/>
          <w:szCs w:val="24"/>
        </w:rPr>
        <w:t>CampusGroups</w:t>
      </w:r>
      <w:r w:rsidRPr="00C50E2C">
        <w:rPr>
          <w:rFonts w:asciiTheme="minorHAnsi" w:hAnsiTheme="minorHAnsi" w:cstheme="minorHAnsi"/>
          <w:sz w:val="24"/>
          <w:szCs w:val="24"/>
        </w:rPr>
        <w:t xml:space="preserve"> page under the </w:t>
      </w:r>
      <w:r w:rsidR="009C3925" w:rsidRPr="00C50E2C">
        <w:rPr>
          <w:rFonts w:asciiTheme="minorHAnsi" w:hAnsiTheme="minorHAnsi" w:cstheme="minorHAnsi"/>
          <w:sz w:val="24"/>
          <w:szCs w:val="24"/>
        </w:rPr>
        <w:t xml:space="preserve">SGA </w:t>
      </w:r>
      <w:r w:rsidRPr="00C50E2C">
        <w:rPr>
          <w:rFonts w:asciiTheme="minorHAnsi" w:hAnsiTheme="minorHAnsi" w:cstheme="minorHAnsi"/>
          <w:sz w:val="24"/>
          <w:szCs w:val="24"/>
        </w:rPr>
        <w:t>Elections</w:t>
      </w:r>
      <w:r w:rsidR="000A5F45" w:rsidRPr="00C50E2C">
        <w:rPr>
          <w:rFonts w:asciiTheme="minorHAnsi" w:hAnsiTheme="minorHAnsi" w:cstheme="minorHAnsi"/>
          <w:sz w:val="24"/>
          <w:szCs w:val="24"/>
        </w:rPr>
        <w:t xml:space="preserve"> </w:t>
      </w:r>
      <w:hyperlink r:id="rId13" w:history="1">
        <w:r w:rsidR="000A5F45" w:rsidRPr="00C50E2C">
          <w:rPr>
            <w:rStyle w:val="Hyperlink"/>
            <w:rFonts w:asciiTheme="minorHAnsi" w:eastAsia="Times New Roman" w:hAnsiTheme="minorHAnsi" w:cstheme="minorHAnsi"/>
            <w:sz w:val="24"/>
            <w:szCs w:val="24"/>
          </w:rPr>
          <w:t>file folder</w:t>
        </w:r>
      </w:hyperlink>
      <w:r w:rsidR="00C50E2C" w:rsidRPr="00C50E2C">
        <w:rPr>
          <w:rFonts w:asciiTheme="minorHAnsi" w:hAnsiTheme="minorHAnsi" w:cstheme="minorHAnsi"/>
          <w:sz w:val="24"/>
          <w:szCs w:val="24"/>
        </w:rPr>
        <w:t xml:space="preserve"> on Bee Involved.</w:t>
      </w:r>
    </w:p>
    <w:p w14:paraId="1C9059D4" w14:textId="1BCDDFF5" w:rsidR="005B71A5" w:rsidRPr="00C50E2C" w:rsidRDefault="00AB03A6" w:rsidP="005F629E">
      <w:pPr>
        <w:pStyle w:val="ListParagraph"/>
        <w:numPr>
          <w:ilvl w:val="1"/>
          <w:numId w:val="1"/>
        </w:numPr>
        <w:tabs>
          <w:tab w:val="left" w:pos="1540"/>
          <w:tab w:val="left" w:pos="1541"/>
        </w:tabs>
        <w:spacing w:before="10"/>
        <w:rPr>
          <w:rFonts w:asciiTheme="minorHAnsi" w:hAnsiTheme="minorHAnsi" w:cstheme="minorHAnsi"/>
          <w:sz w:val="24"/>
          <w:szCs w:val="24"/>
        </w:rPr>
      </w:pPr>
      <w:r w:rsidRPr="00C50E2C">
        <w:rPr>
          <w:rFonts w:asciiTheme="minorHAnsi" w:hAnsiTheme="minorHAnsi" w:cstheme="minorHAnsi"/>
          <w:sz w:val="24"/>
          <w:szCs w:val="24"/>
        </w:rPr>
        <w:t xml:space="preserve">Elections are </w:t>
      </w:r>
      <w:r w:rsidR="002E1F81" w:rsidRPr="00C50E2C">
        <w:rPr>
          <w:rFonts w:asciiTheme="minorHAnsi" w:hAnsiTheme="minorHAnsi" w:cstheme="minorHAnsi"/>
          <w:sz w:val="24"/>
          <w:szCs w:val="24"/>
        </w:rPr>
        <w:t xml:space="preserve">run </w:t>
      </w:r>
      <w:r w:rsidRPr="00C50E2C">
        <w:rPr>
          <w:rFonts w:asciiTheme="minorHAnsi" w:hAnsiTheme="minorHAnsi" w:cstheme="minorHAnsi"/>
          <w:sz w:val="24"/>
          <w:szCs w:val="24"/>
        </w:rPr>
        <w:t>as individual campaigns, but candidates can endorse other</w:t>
      </w:r>
      <w:r w:rsidRPr="00C50E2C">
        <w:rPr>
          <w:rFonts w:asciiTheme="minorHAnsi" w:hAnsiTheme="minorHAnsi" w:cstheme="minorHAnsi"/>
          <w:spacing w:val="-16"/>
          <w:sz w:val="24"/>
          <w:szCs w:val="24"/>
        </w:rPr>
        <w:t xml:space="preserve"> </w:t>
      </w:r>
      <w:r w:rsidRPr="00C50E2C">
        <w:rPr>
          <w:rFonts w:asciiTheme="minorHAnsi" w:hAnsiTheme="minorHAnsi" w:cstheme="minorHAnsi"/>
          <w:sz w:val="24"/>
          <w:szCs w:val="24"/>
        </w:rPr>
        <w:t>candidates.</w:t>
      </w:r>
    </w:p>
    <w:p w14:paraId="68D2CD90" w14:textId="6D517DE1" w:rsidR="005B71A5" w:rsidRPr="00C50E2C" w:rsidRDefault="00AB03A6" w:rsidP="005F629E">
      <w:pPr>
        <w:pStyle w:val="ListParagraph"/>
        <w:numPr>
          <w:ilvl w:val="1"/>
          <w:numId w:val="1"/>
        </w:numPr>
        <w:tabs>
          <w:tab w:val="left" w:pos="1540"/>
          <w:tab w:val="left" w:pos="1541"/>
        </w:tabs>
        <w:spacing w:before="15" w:line="254" w:lineRule="auto"/>
        <w:ind w:right="486"/>
        <w:rPr>
          <w:rFonts w:asciiTheme="minorHAnsi" w:hAnsiTheme="minorHAnsi" w:cstheme="minorHAnsi"/>
          <w:sz w:val="24"/>
          <w:szCs w:val="24"/>
        </w:rPr>
      </w:pPr>
      <w:r w:rsidRPr="00C50E2C">
        <w:rPr>
          <w:rFonts w:asciiTheme="minorHAnsi" w:hAnsiTheme="minorHAnsi" w:cstheme="minorHAnsi"/>
          <w:sz w:val="24"/>
          <w:szCs w:val="24"/>
        </w:rPr>
        <w:t xml:space="preserve">The </w:t>
      </w:r>
      <w:r w:rsidR="00144C26" w:rsidRPr="00C50E2C">
        <w:rPr>
          <w:rFonts w:asciiTheme="minorHAnsi" w:hAnsiTheme="minorHAnsi" w:cstheme="minorHAnsi"/>
          <w:sz w:val="24"/>
          <w:szCs w:val="24"/>
        </w:rPr>
        <w:t>Election Commission</w:t>
      </w:r>
      <w:r w:rsidRPr="00C50E2C">
        <w:rPr>
          <w:rFonts w:asciiTheme="minorHAnsi" w:hAnsiTheme="minorHAnsi" w:cstheme="minorHAnsi"/>
          <w:sz w:val="24"/>
          <w:szCs w:val="24"/>
        </w:rPr>
        <w:t>, University of Baltimore</w:t>
      </w:r>
      <w:r w:rsidR="002D0D98" w:rsidRPr="00C50E2C">
        <w:rPr>
          <w:rFonts w:asciiTheme="minorHAnsi" w:hAnsiTheme="minorHAnsi" w:cstheme="minorHAnsi"/>
          <w:sz w:val="24"/>
          <w:szCs w:val="24"/>
        </w:rPr>
        <w:t xml:space="preserve">, </w:t>
      </w:r>
      <w:r w:rsidRPr="00C50E2C">
        <w:rPr>
          <w:rFonts w:asciiTheme="minorHAnsi" w:hAnsiTheme="minorHAnsi" w:cstheme="minorHAnsi"/>
          <w:sz w:val="24"/>
          <w:szCs w:val="24"/>
        </w:rPr>
        <w:t>and its employees will not be held liable for any damage to school or personal property related to campaign materials; any damage incurred will be paid by the</w:t>
      </w:r>
      <w:r w:rsidRPr="00C50E2C">
        <w:rPr>
          <w:rFonts w:asciiTheme="minorHAnsi" w:hAnsiTheme="minorHAnsi" w:cstheme="minorHAnsi"/>
          <w:spacing w:val="-7"/>
          <w:sz w:val="24"/>
          <w:szCs w:val="24"/>
        </w:rPr>
        <w:t xml:space="preserve"> </w:t>
      </w:r>
      <w:r w:rsidRPr="00C50E2C">
        <w:rPr>
          <w:rFonts w:asciiTheme="minorHAnsi" w:hAnsiTheme="minorHAnsi" w:cstheme="minorHAnsi"/>
          <w:sz w:val="24"/>
          <w:szCs w:val="24"/>
        </w:rPr>
        <w:t>individual.</w:t>
      </w:r>
    </w:p>
    <w:p w14:paraId="334F9DC7" w14:textId="5AF356DF" w:rsidR="002D0D98" w:rsidRPr="00C50E2C" w:rsidRDefault="002D0D98" w:rsidP="005F629E">
      <w:pPr>
        <w:pStyle w:val="ListParagraph"/>
        <w:numPr>
          <w:ilvl w:val="1"/>
          <w:numId w:val="1"/>
        </w:numPr>
        <w:tabs>
          <w:tab w:val="left" w:pos="1540"/>
          <w:tab w:val="left" w:pos="1541"/>
        </w:tabs>
        <w:spacing w:before="15" w:line="254" w:lineRule="auto"/>
        <w:ind w:right="486"/>
        <w:rPr>
          <w:rFonts w:asciiTheme="minorHAnsi" w:hAnsiTheme="minorHAnsi" w:cstheme="minorHAnsi"/>
          <w:sz w:val="24"/>
          <w:szCs w:val="24"/>
        </w:rPr>
      </w:pPr>
      <w:r w:rsidRPr="00C50E2C">
        <w:rPr>
          <w:rFonts w:asciiTheme="minorHAnsi" w:hAnsiTheme="minorHAnsi" w:cstheme="minorHAnsi"/>
          <w:sz w:val="24"/>
          <w:szCs w:val="24"/>
        </w:rPr>
        <w:t>Candidates’ academic and disciplinary records will be reviewed. All candidates must meet GPA requirements. No candidates may be currently serving a disciplinary sanction which limits their involvement in co-curricular activities.</w:t>
      </w:r>
    </w:p>
    <w:p w14:paraId="7A250C50" w14:textId="77777777" w:rsidR="002E1F81" w:rsidRPr="00C50E2C" w:rsidRDefault="002E1F81" w:rsidP="005F629E">
      <w:pPr>
        <w:pStyle w:val="ListParagraph"/>
        <w:tabs>
          <w:tab w:val="left" w:pos="1540"/>
          <w:tab w:val="left" w:pos="1541"/>
        </w:tabs>
        <w:spacing w:before="15" w:line="254" w:lineRule="auto"/>
        <w:ind w:right="486" w:firstLine="0"/>
        <w:rPr>
          <w:rFonts w:asciiTheme="minorHAnsi" w:hAnsiTheme="minorHAnsi" w:cstheme="minorHAnsi"/>
          <w:sz w:val="24"/>
          <w:szCs w:val="24"/>
        </w:rPr>
      </w:pPr>
    </w:p>
    <w:p w14:paraId="7A5654B1" w14:textId="77777777" w:rsidR="005B71A5" w:rsidRPr="00C50E2C" w:rsidRDefault="00AB03A6" w:rsidP="005F629E">
      <w:pPr>
        <w:pStyle w:val="Heading1"/>
        <w:numPr>
          <w:ilvl w:val="0"/>
          <w:numId w:val="1"/>
        </w:numPr>
        <w:tabs>
          <w:tab w:val="left" w:pos="820"/>
          <w:tab w:val="left" w:pos="821"/>
        </w:tabs>
        <w:spacing w:before="8"/>
        <w:ind w:hanging="360"/>
        <w:rPr>
          <w:rFonts w:asciiTheme="minorHAnsi" w:hAnsiTheme="minorHAnsi" w:cstheme="minorHAnsi"/>
          <w:sz w:val="24"/>
          <w:szCs w:val="24"/>
        </w:rPr>
      </w:pPr>
      <w:r w:rsidRPr="00C50E2C">
        <w:rPr>
          <w:rFonts w:asciiTheme="minorHAnsi" w:hAnsiTheme="minorHAnsi" w:cstheme="minorHAnsi"/>
          <w:sz w:val="24"/>
          <w:szCs w:val="24"/>
        </w:rPr>
        <w:t>Campaigning</w:t>
      </w:r>
    </w:p>
    <w:p w14:paraId="5CFBFF6A" w14:textId="28503510" w:rsidR="005B71A5" w:rsidRPr="00C50E2C" w:rsidRDefault="00AB03A6" w:rsidP="005F629E">
      <w:pPr>
        <w:pStyle w:val="ListParagraph"/>
        <w:numPr>
          <w:ilvl w:val="1"/>
          <w:numId w:val="1"/>
        </w:numPr>
        <w:tabs>
          <w:tab w:val="left" w:pos="1540"/>
          <w:tab w:val="left" w:pos="1541"/>
        </w:tabs>
        <w:spacing w:before="20" w:line="252" w:lineRule="auto"/>
        <w:ind w:right="340"/>
        <w:rPr>
          <w:rFonts w:asciiTheme="minorHAnsi" w:hAnsiTheme="minorHAnsi" w:cstheme="minorHAnsi"/>
          <w:sz w:val="24"/>
          <w:szCs w:val="24"/>
        </w:rPr>
      </w:pPr>
      <w:r w:rsidRPr="00C50E2C">
        <w:rPr>
          <w:rFonts w:asciiTheme="minorHAnsi" w:hAnsiTheme="minorHAnsi" w:cstheme="minorHAnsi"/>
          <w:sz w:val="24"/>
          <w:szCs w:val="24"/>
        </w:rPr>
        <w:t xml:space="preserve">Candidates may not engage in coercion or bribery to influence voters or the </w:t>
      </w:r>
      <w:r w:rsidR="00144C26" w:rsidRPr="00C50E2C">
        <w:rPr>
          <w:rFonts w:asciiTheme="minorHAnsi" w:hAnsiTheme="minorHAnsi" w:cstheme="minorHAnsi"/>
          <w:sz w:val="24"/>
          <w:szCs w:val="24"/>
        </w:rPr>
        <w:t>Election Commission</w:t>
      </w:r>
      <w:r w:rsidRPr="00C50E2C">
        <w:rPr>
          <w:rFonts w:asciiTheme="minorHAnsi" w:hAnsiTheme="minorHAnsi" w:cstheme="minorHAnsi"/>
          <w:sz w:val="24"/>
          <w:szCs w:val="24"/>
        </w:rPr>
        <w:t>. This includes the promise or distribution of alcohol, favors, money, clothing or</w:t>
      </w:r>
      <w:r w:rsidRPr="00C50E2C">
        <w:rPr>
          <w:rFonts w:asciiTheme="minorHAnsi" w:hAnsiTheme="minorHAnsi" w:cstheme="minorHAnsi"/>
          <w:spacing w:val="-15"/>
          <w:sz w:val="24"/>
          <w:szCs w:val="24"/>
        </w:rPr>
        <w:t xml:space="preserve"> </w:t>
      </w:r>
      <w:r w:rsidRPr="00C50E2C">
        <w:rPr>
          <w:rFonts w:asciiTheme="minorHAnsi" w:hAnsiTheme="minorHAnsi" w:cstheme="minorHAnsi"/>
          <w:sz w:val="24"/>
          <w:szCs w:val="24"/>
        </w:rPr>
        <w:t>food.</w:t>
      </w:r>
    </w:p>
    <w:p w14:paraId="4A825BC0" w14:textId="56FF29C3" w:rsidR="005B71A5" w:rsidRDefault="00AB03A6" w:rsidP="005F629E">
      <w:pPr>
        <w:pStyle w:val="ListParagraph"/>
        <w:numPr>
          <w:ilvl w:val="1"/>
          <w:numId w:val="1"/>
        </w:numPr>
        <w:tabs>
          <w:tab w:val="left" w:pos="1540"/>
          <w:tab w:val="left" w:pos="1541"/>
        </w:tabs>
        <w:spacing w:before="9"/>
        <w:rPr>
          <w:rFonts w:asciiTheme="minorHAnsi" w:hAnsiTheme="minorHAnsi" w:cstheme="minorHAnsi"/>
          <w:sz w:val="24"/>
          <w:szCs w:val="24"/>
        </w:rPr>
      </w:pPr>
      <w:r w:rsidRPr="00C50E2C">
        <w:rPr>
          <w:rFonts w:asciiTheme="minorHAnsi" w:hAnsiTheme="minorHAnsi" w:cstheme="minorHAnsi"/>
          <w:sz w:val="24"/>
          <w:szCs w:val="24"/>
        </w:rPr>
        <w:t>Candidates may not promise specific favors to individual students or groups in return for</w:t>
      </w:r>
      <w:r w:rsidRPr="00C50E2C">
        <w:rPr>
          <w:rFonts w:asciiTheme="minorHAnsi" w:hAnsiTheme="minorHAnsi" w:cstheme="minorHAnsi"/>
          <w:spacing w:val="-25"/>
          <w:sz w:val="24"/>
          <w:szCs w:val="24"/>
        </w:rPr>
        <w:t xml:space="preserve"> </w:t>
      </w:r>
      <w:r w:rsidRPr="00C50E2C">
        <w:rPr>
          <w:rFonts w:asciiTheme="minorHAnsi" w:hAnsiTheme="minorHAnsi" w:cstheme="minorHAnsi"/>
          <w:sz w:val="24"/>
          <w:szCs w:val="24"/>
        </w:rPr>
        <w:t>votes.</w:t>
      </w:r>
    </w:p>
    <w:p w14:paraId="21A7F121" w14:textId="77777777" w:rsidR="005F629E" w:rsidRPr="005F629E" w:rsidRDefault="005F629E" w:rsidP="005F629E">
      <w:pPr>
        <w:pStyle w:val="ListParagraph"/>
        <w:numPr>
          <w:ilvl w:val="1"/>
          <w:numId w:val="1"/>
        </w:numPr>
        <w:tabs>
          <w:tab w:val="left" w:pos="1540"/>
          <w:tab w:val="left" w:pos="1541"/>
        </w:tabs>
        <w:spacing w:before="15" w:line="252" w:lineRule="auto"/>
        <w:ind w:right="1169"/>
        <w:rPr>
          <w:rFonts w:asciiTheme="minorHAnsi" w:hAnsiTheme="minorHAnsi" w:cstheme="minorHAnsi"/>
          <w:sz w:val="24"/>
          <w:szCs w:val="24"/>
        </w:rPr>
      </w:pPr>
      <w:r w:rsidRPr="005F629E">
        <w:rPr>
          <w:rFonts w:asciiTheme="minorHAnsi" w:hAnsiTheme="minorHAnsi" w:cstheme="minorHAnsi"/>
          <w:sz w:val="24"/>
          <w:szCs w:val="24"/>
        </w:rPr>
        <w:t>Candidate may not host any events where alcohol is served or available, including Happy</w:t>
      </w:r>
      <w:r w:rsidRPr="005F629E">
        <w:rPr>
          <w:rFonts w:asciiTheme="minorHAnsi" w:hAnsiTheme="minorHAnsi" w:cstheme="minorHAnsi"/>
          <w:spacing w:val="-14"/>
          <w:sz w:val="24"/>
          <w:szCs w:val="24"/>
        </w:rPr>
        <w:t xml:space="preserve"> </w:t>
      </w:r>
      <w:r w:rsidRPr="005F629E">
        <w:rPr>
          <w:rFonts w:asciiTheme="minorHAnsi" w:hAnsiTheme="minorHAnsi" w:cstheme="minorHAnsi"/>
          <w:sz w:val="24"/>
          <w:szCs w:val="24"/>
        </w:rPr>
        <w:t>Hours.</w:t>
      </w:r>
    </w:p>
    <w:p w14:paraId="16CD0A49" w14:textId="77777777" w:rsidR="005F629E" w:rsidRPr="005F629E" w:rsidRDefault="005F629E" w:rsidP="005F629E">
      <w:pPr>
        <w:pStyle w:val="ListParagraph"/>
        <w:numPr>
          <w:ilvl w:val="1"/>
          <w:numId w:val="1"/>
        </w:numPr>
        <w:tabs>
          <w:tab w:val="left" w:pos="1540"/>
          <w:tab w:val="left" w:pos="1541"/>
        </w:tabs>
        <w:spacing w:before="9"/>
        <w:rPr>
          <w:rFonts w:asciiTheme="minorHAnsi" w:hAnsiTheme="minorHAnsi" w:cstheme="minorHAnsi"/>
          <w:sz w:val="24"/>
          <w:szCs w:val="24"/>
        </w:rPr>
      </w:pPr>
      <w:r w:rsidRPr="005F629E">
        <w:rPr>
          <w:rFonts w:asciiTheme="minorHAnsi" w:hAnsiTheme="minorHAnsi" w:cstheme="minorHAnsi"/>
          <w:sz w:val="24"/>
          <w:szCs w:val="24"/>
        </w:rPr>
        <w:t>Communication and messaging:</w:t>
      </w:r>
    </w:p>
    <w:p w14:paraId="759BCDC7" w14:textId="77777777" w:rsidR="005F629E" w:rsidRDefault="00AB03A6" w:rsidP="005F629E">
      <w:pPr>
        <w:pStyle w:val="ListParagraph"/>
        <w:numPr>
          <w:ilvl w:val="2"/>
          <w:numId w:val="1"/>
        </w:numPr>
        <w:tabs>
          <w:tab w:val="left" w:pos="1540"/>
          <w:tab w:val="left" w:pos="1541"/>
        </w:tabs>
        <w:spacing w:before="15" w:line="252" w:lineRule="auto"/>
        <w:ind w:right="1169"/>
        <w:rPr>
          <w:rFonts w:asciiTheme="minorHAnsi" w:hAnsiTheme="minorHAnsi" w:cstheme="minorHAnsi"/>
          <w:sz w:val="24"/>
          <w:szCs w:val="24"/>
        </w:rPr>
      </w:pPr>
      <w:r w:rsidRPr="00C50E2C">
        <w:rPr>
          <w:rFonts w:asciiTheme="minorHAnsi" w:hAnsiTheme="minorHAnsi" w:cstheme="minorHAnsi"/>
          <w:sz w:val="24"/>
          <w:szCs w:val="24"/>
        </w:rPr>
        <w:t xml:space="preserve">All campaign emails must be sent from a candidate’s </w:t>
      </w:r>
      <w:r w:rsidR="002E1F81" w:rsidRPr="00C50E2C">
        <w:rPr>
          <w:rFonts w:asciiTheme="minorHAnsi" w:hAnsiTheme="minorHAnsi" w:cstheme="minorHAnsi"/>
          <w:sz w:val="24"/>
          <w:szCs w:val="24"/>
        </w:rPr>
        <w:t>@</w:t>
      </w:r>
      <w:r w:rsidRPr="00C50E2C">
        <w:rPr>
          <w:rFonts w:asciiTheme="minorHAnsi" w:hAnsiTheme="minorHAnsi" w:cstheme="minorHAnsi"/>
          <w:sz w:val="24"/>
          <w:szCs w:val="24"/>
        </w:rPr>
        <w:t xml:space="preserve">ubalt.edu email </w:t>
      </w:r>
      <w:r w:rsidR="00B23377" w:rsidRPr="00C50E2C">
        <w:rPr>
          <w:rFonts w:asciiTheme="minorHAnsi" w:hAnsiTheme="minorHAnsi" w:cstheme="minorHAnsi"/>
          <w:sz w:val="24"/>
          <w:szCs w:val="24"/>
        </w:rPr>
        <w:t>address and</w:t>
      </w:r>
      <w:r w:rsidRPr="00C50E2C">
        <w:rPr>
          <w:rFonts w:asciiTheme="minorHAnsi" w:hAnsiTheme="minorHAnsi" w:cstheme="minorHAnsi"/>
          <w:sz w:val="24"/>
          <w:szCs w:val="24"/>
        </w:rPr>
        <w:t xml:space="preserve"> must</w:t>
      </w:r>
      <w:r w:rsidRPr="00C50E2C">
        <w:rPr>
          <w:rFonts w:asciiTheme="minorHAnsi" w:hAnsiTheme="minorHAnsi" w:cstheme="minorHAnsi"/>
          <w:spacing w:val="-27"/>
          <w:sz w:val="24"/>
          <w:szCs w:val="24"/>
        </w:rPr>
        <w:t xml:space="preserve"> </w:t>
      </w:r>
      <w:r w:rsidR="002E1F81" w:rsidRPr="00C50E2C">
        <w:rPr>
          <w:rFonts w:asciiTheme="minorHAnsi" w:hAnsiTheme="minorHAnsi" w:cstheme="minorHAnsi"/>
          <w:sz w:val="24"/>
          <w:szCs w:val="24"/>
        </w:rPr>
        <w:t xml:space="preserve">cc </w:t>
      </w:r>
      <w:hyperlink r:id="rId14" w:history="1">
        <w:r w:rsidR="00C50E2C" w:rsidRPr="00C50E2C">
          <w:rPr>
            <w:rStyle w:val="Hyperlink"/>
            <w:rFonts w:asciiTheme="minorHAnsi" w:hAnsiTheme="minorHAnsi" w:cstheme="minorHAnsi"/>
            <w:sz w:val="24"/>
            <w:szCs w:val="24"/>
          </w:rPr>
          <w:t>elect@ubalt.edu</w:t>
        </w:r>
      </w:hyperlink>
      <w:r w:rsidR="002E1F81" w:rsidRPr="00C50E2C">
        <w:rPr>
          <w:rFonts w:asciiTheme="minorHAnsi" w:hAnsiTheme="minorHAnsi" w:cstheme="minorHAnsi"/>
          <w:sz w:val="24"/>
          <w:szCs w:val="24"/>
        </w:rPr>
        <w:t>.</w:t>
      </w:r>
    </w:p>
    <w:p w14:paraId="1A9893A6" w14:textId="4D11E1F4" w:rsidR="005B71A5" w:rsidRPr="00C50E2C" w:rsidRDefault="003C7ED5" w:rsidP="005F629E">
      <w:pPr>
        <w:pStyle w:val="ListParagraph"/>
        <w:numPr>
          <w:ilvl w:val="2"/>
          <w:numId w:val="1"/>
        </w:numPr>
        <w:tabs>
          <w:tab w:val="left" w:pos="1540"/>
          <w:tab w:val="left" w:pos="1541"/>
        </w:tabs>
        <w:spacing w:before="7" w:line="252" w:lineRule="auto"/>
        <w:ind w:right="752"/>
        <w:rPr>
          <w:rFonts w:asciiTheme="minorHAnsi" w:hAnsiTheme="minorHAnsi" w:cstheme="minorHAnsi"/>
          <w:sz w:val="24"/>
          <w:szCs w:val="24"/>
        </w:rPr>
      </w:pPr>
      <w:r w:rsidRPr="00C50E2C">
        <w:rPr>
          <w:rFonts w:asciiTheme="minorHAnsi" w:hAnsiTheme="minorHAnsi" w:cstheme="minorHAnsi"/>
          <w:sz w:val="24"/>
          <w:szCs w:val="24"/>
        </w:rPr>
        <w:t>Class announcements</w:t>
      </w:r>
      <w:r w:rsidR="00AB03A6" w:rsidRPr="00C50E2C">
        <w:rPr>
          <w:rFonts w:asciiTheme="minorHAnsi" w:hAnsiTheme="minorHAnsi" w:cstheme="minorHAnsi"/>
          <w:sz w:val="24"/>
          <w:szCs w:val="24"/>
        </w:rPr>
        <w:t xml:space="preserve"> are allowed only with prior approval from the instructor and when the educational process is not</w:t>
      </w:r>
      <w:r w:rsidR="00AB03A6" w:rsidRPr="00C50E2C">
        <w:rPr>
          <w:rFonts w:asciiTheme="minorHAnsi" w:hAnsiTheme="minorHAnsi" w:cstheme="minorHAnsi"/>
          <w:spacing w:val="-8"/>
          <w:sz w:val="24"/>
          <w:szCs w:val="24"/>
        </w:rPr>
        <w:t xml:space="preserve"> </w:t>
      </w:r>
      <w:r w:rsidRPr="00C50E2C">
        <w:rPr>
          <w:rFonts w:asciiTheme="minorHAnsi" w:hAnsiTheme="minorHAnsi" w:cstheme="minorHAnsi"/>
          <w:sz w:val="24"/>
          <w:szCs w:val="24"/>
        </w:rPr>
        <w:t>interrupted this includes emails sent from Sakai.</w:t>
      </w:r>
    </w:p>
    <w:p w14:paraId="7F1D1580" w14:textId="5007FA2A" w:rsidR="005F629E" w:rsidRDefault="005F629E" w:rsidP="005F629E">
      <w:pPr>
        <w:pStyle w:val="ListParagraph"/>
        <w:numPr>
          <w:ilvl w:val="1"/>
          <w:numId w:val="1"/>
        </w:numPr>
        <w:tabs>
          <w:tab w:val="left" w:pos="1541"/>
        </w:tabs>
        <w:spacing w:before="10" w:line="254" w:lineRule="auto"/>
        <w:ind w:right="222"/>
        <w:rPr>
          <w:rFonts w:asciiTheme="minorHAnsi" w:hAnsiTheme="minorHAnsi" w:cstheme="minorHAnsi"/>
          <w:sz w:val="24"/>
          <w:szCs w:val="24"/>
        </w:rPr>
      </w:pPr>
      <w:r>
        <w:rPr>
          <w:rFonts w:asciiTheme="minorHAnsi" w:hAnsiTheme="minorHAnsi" w:cstheme="minorHAnsi"/>
          <w:sz w:val="24"/>
          <w:szCs w:val="24"/>
        </w:rPr>
        <w:t>Marketing:</w:t>
      </w:r>
    </w:p>
    <w:p w14:paraId="3A970E2F" w14:textId="77777777" w:rsidR="005F629E" w:rsidRDefault="00AB03A6" w:rsidP="005F629E">
      <w:pPr>
        <w:pStyle w:val="ListParagraph"/>
        <w:numPr>
          <w:ilvl w:val="2"/>
          <w:numId w:val="1"/>
        </w:numPr>
        <w:tabs>
          <w:tab w:val="left" w:pos="1541"/>
        </w:tabs>
        <w:spacing w:before="10" w:line="254" w:lineRule="auto"/>
        <w:ind w:right="222"/>
        <w:rPr>
          <w:rFonts w:asciiTheme="minorHAnsi" w:hAnsiTheme="minorHAnsi" w:cstheme="minorHAnsi"/>
          <w:sz w:val="24"/>
          <w:szCs w:val="24"/>
        </w:rPr>
      </w:pPr>
      <w:r w:rsidRPr="00C50E2C">
        <w:rPr>
          <w:rFonts w:asciiTheme="minorHAnsi" w:hAnsiTheme="minorHAnsi" w:cstheme="minorHAnsi"/>
          <w:sz w:val="24"/>
          <w:szCs w:val="24"/>
        </w:rPr>
        <w:t>Physical materials are only allowed to be placed on open</w:t>
      </w:r>
      <w:r w:rsidR="002E1F81" w:rsidRPr="00C50E2C">
        <w:rPr>
          <w:rFonts w:asciiTheme="minorHAnsi" w:hAnsiTheme="minorHAnsi" w:cstheme="minorHAnsi"/>
          <w:sz w:val="24"/>
          <w:szCs w:val="24"/>
        </w:rPr>
        <w:t>, available</w:t>
      </w:r>
      <w:r w:rsidRPr="00C50E2C">
        <w:rPr>
          <w:rFonts w:asciiTheme="minorHAnsi" w:hAnsiTheme="minorHAnsi" w:cstheme="minorHAnsi"/>
          <w:sz w:val="24"/>
          <w:szCs w:val="24"/>
        </w:rPr>
        <w:t xml:space="preserve"> bulletin boards (i.e. those bulletin boards that aren’t reserved for a specific department or program use), and are limited to</w:t>
      </w:r>
      <w:r w:rsidR="005F629E">
        <w:rPr>
          <w:rFonts w:asciiTheme="minorHAnsi" w:hAnsiTheme="minorHAnsi" w:cstheme="minorHAnsi"/>
          <w:sz w:val="24"/>
          <w:szCs w:val="24"/>
        </w:rPr>
        <w:t>:</w:t>
      </w:r>
    </w:p>
    <w:p w14:paraId="415FA086" w14:textId="7DDA4BB3" w:rsidR="002E1F81" w:rsidRPr="005F629E" w:rsidRDefault="00AB03A6" w:rsidP="005F629E">
      <w:pPr>
        <w:pStyle w:val="ListParagraph"/>
        <w:numPr>
          <w:ilvl w:val="3"/>
          <w:numId w:val="1"/>
        </w:numPr>
        <w:tabs>
          <w:tab w:val="left" w:pos="1541"/>
        </w:tabs>
        <w:spacing w:before="10" w:line="254" w:lineRule="auto"/>
        <w:ind w:right="222"/>
        <w:rPr>
          <w:rFonts w:asciiTheme="minorHAnsi" w:hAnsiTheme="minorHAnsi" w:cstheme="minorHAnsi"/>
          <w:sz w:val="24"/>
          <w:szCs w:val="24"/>
        </w:rPr>
      </w:pPr>
      <w:r w:rsidRPr="005F629E">
        <w:rPr>
          <w:rFonts w:asciiTheme="minorHAnsi" w:hAnsiTheme="minorHAnsi" w:cstheme="minorHAnsi"/>
          <w:sz w:val="24"/>
          <w:szCs w:val="24"/>
        </w:rPr>
        <w:t>three items per board</w:t>
      </w:r>
    </w:p>
    <w:p w14:paraId="0C9E0A67" w14:textId="77777777" w:rsidR="005B71A5" w:rsidRPr="00C50E2C" w:rsidRDefault="00AB03A6" w:rsidP="005F629E">
      <w:pPr>
        <w:pStyle w:val="ListParagraph"/>
        <w:numPr>
          <w:ilvl w:val="3"/>
          <w:numId w:val="1"/>
        </w:numPr>
        <w:tabs>
          <w:tab w:val="left" w:pos="1541"/>
        </w:tabs>
        <w:spacing w:before="10" w:line="254" w:lineRule="auto"/>
        <w:ind w:right="222"/>
        <w:rPr>
          <w:rFonts w:asciiTheme="minorHAnsi" w:hAnsiTheme="minorHAnsi" w:cstheme="minorHAnsi"/>
          <w:sz w:val="24"/>
          <w:szCs w:val="24"/>
        </w:rPr>
      </w:pPr>
      <w:r w:rsidRPr="00C50E2C">
        <w:rPr>
          <w:rFonts w:asciiTheme="minorHAnsi" w:hAnsiTheme="minorHAnsi" w:cstheme="minorHAnsi"/>
          <w:sz w:val="24"/>
          <w:szCs w:val="24"/>
        </w:rPr>
        <w:t>8 ½ X 11 sheets of</w:t>
      </w:r>
      <w:r w:rsidRPr="00C50E2C">
        <w:rPr>
          <w:rFonts w:asciiTheme="minorHAnsi" w:hAnsiTheme="minorHAnsi" w:cstheme="minorHAnsi"/>
          <w:spacing w:val="-11"/>
          <w:sz w:val="24"/>
          <w:szCs w:val="24"/>
        </w:rPr>
        <w:t xml:space="preserve"> </w:t>
      </w:r>
      <w:r w:rsidRPr="00C50E2C">
        <w:rPr>
          <w:rFonts w:asciiTheme="minorHAnsi" w:hAnsiTheme="minorHAnsi" w:cstheme="minorHAnsi"/>
          <w:sz w:val="24"/>
          <w:szCs w:val="24"/>
        </w:rPr>
        <w:t>paper.</w:t>
      </w:r>
    </w:p>
    <w:p w14:paraId="2601BD1A" w14:textId="3DF883B2" w:rsidR="005B71A5" w:rsidRPr="00C50E2C" w:rsidRDefault="00AB03A6" w:rsidP="005F629E">
      <w:pPr>
        <w:pStyle w:val="ListParagraph"/>
        <w:numPr>
          <w:ilvl w:val="2"/>
          <w:numId w:val="1"/>
        </w:numPr>
        <w:tabs>
          <w:tab w:val="left" w:pos="1540"/>
          <w:tab w:val="left" w:pos="1541"/>
        </w:tabs>
        <w:spacing w:before="8"/>
        <w:rPr>
          <w:rFonts w:asciiTheme="minorHAnsi" w:hAnsiTheme="minorHAnsi" w:cstheme="minorHAnsi"/>
          <w:sz w:val="24"/>
          <w:szCs w:val="24"/>
        </w:rPr>
      </w:pPr>
      <w:r w:rsidRPr="00C50E2C">
        <w:rPr>
          <w:rFonts w:asciiTheme="minorHAnsi" w:hAnsiTheme="minorHAnsi" w:cstheme="minorHAnsi"/>
          <w:sz w:val="24"/>
          <w:szCs w:val="24"/>
        </w:rPr>
        <w:t xml:space="preserve">Candidates will only be allowed to post one digital signage message </w:t>
      </w:r>
      <w:r w:rsidR="002E1F81" w:rsidRPr="00C50E2C">
        <w:rPr>
          <w:rFonts w:asciiTheme="minorHAnsi" w:hAnsiTheme="minorHAnsi" w:cstheme="minorHAnsi"/>
          <w:sz w:val="24"/>
          <w:szCs w:val="24"/>
        </w:rPr>
        <w:t>regarding their campaign</w:t>
      </w:r>
      <w:r w:rsidRPr="00C50E2C">
        <w:rPr>
          <w:rFonts w:asciiTheme="minorHAnsi" w:hAnsiTheme="minorHAnsi" w:cstheme="minorHAnsi"/>
          <w:sz w:val="24"/>
          <w:szCs w:val="24"/>
        </w:rPr>
        <w:t>.</w:t>
      </w:r>
    </w:p>
    <w:p w14:paraId="2AB9A9E0" w14:textId="51AAAEAB" w:rsidR="003C7ED5" w:rsidRPr="00C50E2C" w:rsidRDefault="00AB03A6" w:rsidP="005F629E">
      <w:pPr>
        <w:pStyle w:val="ListParagraph"/>
        <w:numPr>
          <w:ilvl w:val="2"/>
          <w:numId w:val="1"/>
        </w:numPr>
        <w:tabs>
          <w:tab w:val="left" w:pos="1540"/>
          <w:tab w:val="left" w:pos="1541"/>
        </w:tabs>
        <w:spacing w:before="15"/>
        <w:rPr>
          <w:rFonts w:asciiTheme="minorHAnsi" w:hAnsiTheme="minorHAnsi" w:cstheme="minorHAnsi"/>
          <w:sz w:val="24"/>
          <w:szCs w:val="24"/>
        </w:rPr>
      </w:pPr>
      <w:r w:rsidRPr="00C50E2C">
        <w:rPr>
          <w:rFonts w:asciiTheme="minorHAnsi" w:hAnsiTheme="minorHAnsi" w:cstheme="minorHAnsi"/>
          <w:sz w:val="24"/>
          <w:szCs w:val="24"/>
        </w:rPr>
        <w:t xml:space="preserve">Candidates may not use easels, </w:t>
      </w:r>
      <w:r w:rsidR="002E1F81" w:rsidRPr="00C50E2C">
        <w:rPr>
          <w:rFonts w:asciiTheme="minorHAnsi" w:hAnsiTheme="minorHAnsi" w:cstheme="minorHAnsi"/>
          <w:sz w:val="24"/>
          <w:szCs w:val="24"/>
        </w:rPr>
        <w:t>oversize</w:t>
      </w:r>
      <w:r w:rsidRPr="00C50E2C">
        <w:rPr>
          <w:rFonts w:asciiTheme="minorHAnsi" w:hAnsiTheme="minorHAnsi" w:cstheme="minorHAnsi"/>
          <w:sz w:val="24"/>
          <w:szCs w:val="24"/>
        </w:rPr>
        <w:t xml:space="preserve"> posters</w:t>
      </w:r>
      <w:r w:rsidR="002E1F81" w:rsidRPr="00C50E2C">
        <w:rPr>
          <w:rFonts w:asciiTheme="minorHAnsi" w:hAnsiTheme="minorHAnsi" w:cstheme="minorHAnsi"/>
          <w:sz w:val="24"/>
          <w:szCs w:val="24"/>
        </w:rPr>
        <w:t xml:space="preserve"> (in excess of 8.5 x 11),</w:t>
      </w:r>
      <w:r w:rsidRPr="00C50E2C">
        <w:rPr>
          <w:rFonts w:asciiTheme="minorHAnsi" w:hAnsiTheme="minorHAnsi" w:cstheme="minorHAnsi"/>
          <w:sz w:val="24"/>
          <w:szCs w:val="24"/>
        </w:rPr>
        <w:t xml:space="preserve"> or Daily Digest/UB calendar to</w:t>
      </w:r>
      <w:r w:rsidRPr="00C50E2C">
        <w:rPr>
          <w:rFonts w:asciiTheme="minorHAnsi" w:hAnsiTheme="minorHAnsi" w:cstheme="minorHAnsi"/>
          <w:spacing w:val="-17"/>
          <w:sz w:val="24"/>
          <w:szCs w:val="24"/>
        </w:rPr>
        <w:t xml:space="preserve"> </w:t>
      </w:r>
      <w:r w:rsidRPr="00C50E2C">
        <w:rPr>
          <w:rFonts w:asciiTheme="minorHAnsi" w:hAnsiTheme="minorHAnsi" w:cstheme="minorHAnsi"/>
          <w:sz w:val="24"/>
          <w:szCs w:val="24"/>
        </w:rPr>
        <w:t>campaign.</w:t>
      </w:r>
    </w:p>
    <w:p w14:paraId="0EE9644D" w14:textId="092A531E" w:rsidR="003C7ED5" w:rsidRPr="00C50E2C" w:rsidRDefault="003C7ED5" w:rsidP="005F629E">
      <w:pPr>
        <w:pStyle w:val="ListParagraph"/>
        <w:numPr>
          <w:ilvl w:val="2"/>
          <w:numId w:val="1"/>
        </w:numPr>
        <w:tabs>
          <w:tab w:val="left" w:pos="1540"/>
          <w:tab w:val="left" w:pos="1541"/>
        </w:tabs>
        <w:spacing w:before="15"/>
        <w:rPr>
          <w:rFonts w:asciiTheme="minorHAnsi" w:hAnsiTheme="minorHAnsi" w:cstheme="minorHAnsi"/>
          <w:sz w:val="24"/>
          <w:szCs w:val="24"/>
        </w:rPr>
      </w:pPr>
      <w:r w:rsidRPr="00C50E2C">
        <w:rPr>
          <w:rFonts w:asciiTheme="minorHAnsi" w:hAnsiTheme="minorHAnsi" w:cstheme="minorHAnsi"/>
          <w:sz w:val="24"/>
          <w:szCs w:val="24"/>
        </w:rPr>
        <w:lastRenderedPageBreak/>
        <w:t>Candidates are prohibited to use sidewalk chalk to promote their campaign.</w:t>
      </w:r>
    </w:p>
    <w:p w14:paraId="0F9E188A" w14:textId="77777777" w:rsidR="005F629E" w:rsidRDefault="005F629E" w:rsidP="005F629E">
      <w:pPr>
        <w:pStyle w:val="ListParagraph"/>
        <w:numPr>
          <w:ilvl w:val="1"/>
          <w:numId w:val="1"/>
        </w:numPr>
        <w:rPr>
          <w:rFonts w:asciiTheme="minorHAnsi" w:hAnsiTheme="minorHAnsi" w:cstheme="minorHAnsi"/>
          <w:sz w:val="24"/>
          <w:szCs w:val="24"/>
        </w:rPr>
      </w:pPr>
      <w:r w:rsidRPr="005F629E">
        <w:rPr>
          <w:rFonts w:asciiTheme="minorHAnsi" w:hAnsiTheme="minorHAnsi" w:cstheme="minorHAnsi"/>
          <w:sz w:val="24"/>
          <w:szCs w:val="24"/>
        </w:rPr>
        <w:t xml:space="preserve">While voting is occurring, no campaigning may take place inside, or within 20 feet of, a computer lab or any designated polling locations. </w:t>
      </w:r>
    </w:p>
    <w:p w14:paraId="02066D60" w14:textId="77777777" w:rsidR="005F629E" w:rsidRDefault="005F629E" w:rsidP="005F629E">
      <w:pPr>
        <w:pStyle w:val="ListParagraph"/>
        <w:numPr>
          <w:ilvl w:val="2"/>
          <w:numId w:val="1"/>
        </w:numPr>
        <w:rPr>
          <w:rFonts w:asciiTheme="minorHAnsi" w:hAnsiTheme="minorHAnsi" w:cstheme="minorHAnsi"/>
          <w:sz w:val="24"/>
          <w:szCs w:val="24"/>
        </w:rPr>
      </w:pPr>
      <w:r w:rsidRPr="005F629E">
        <w:rPr>
          <w:rFonts w:asciiTheme="minorHAnsi" w:hAnsiTheme="minorHAnsi" w:cstheme="minorHAnsi"/>
          <w:sz w:val="24"/>
          <w:szCs w:val="24"/>
        </w:rPr>
        <w:t xml:space="preserve">Candidates should try to ensure campaign activities do not disrupt classes or study areas. </w:t>
      </w:r>
    </w:p>
    <w:p w14:paraId="416C4048" w14:textId="69872E41" w:rsidR="008D1462" w:rsidRPr="005F629E" w:rsidRDefault="00AB03A6" w:rsidP="005F629E">
      <w:pPr>
        <w:pStyle w:val="ListParagraph"/>
        <w:numPr>
          <w:ilvl w:val="2"/>
          <w:numId w:val="1"/>
        </w:numPr>
        <w:rPr>
          <w:rFonts w:asciiTheme="minorHAnsi" w:hAnsiTheme="minorHAnsi" w:cstheme="minorHAnsi"/>
          <w:sz w:val="24"/>
          <w:szCs w:val="24"/>
        </w:rPr>
      </w:pPr>
      <w:r w:rsidRPr="005F629E">
        <w:rPr>
          <w:rFonts w:asciiTheme="minorHAnsi" w:hAnsiTheme="minorHAnsi" w:cstheme="minorHAnsi"/>
          <w:sz w:val="24"/>
          <w:szCs w:val="24"/>
        </w:rPr>
        <w:t>This does not mean candidates may not use a computer lab, they simply cannot campaign while using</w:t>
      </w:r>
      <w:r w:rsidRPr="005F629E">
        <w:rPr>
          <w:rFonts w:asciiTheme="minorHAnsi" w:hAnsiTheme="minorHAnsi" w:cstheme="minorHAnsi"/>
          <w:spacing w:val="-1"/>
          <w:sz w:val="24"/>
          <w:szCs w:val="24"/>
        </w:rPr>
        <w:t xml:space="preserve"> </w:t>
      </w:r>
      <w:r w:rsidRPr="005F629E">
        <w:rPr>
          <w:rFonts w:asciiTheme="minorHAnsi" w:hAnsiTheme="minorHAnsi" w:cstheme="minorHAnsi"/>
          <w:sz w:val="24"/>
          <w:szCs w:val="24"/>
        </w:rPr>
        <w:t>one.</w:t>
      </w:r>
      <w:r w:rsidR="005F629E" w:rsidRPr="005F629E">
        <w:rPr>
          <w:rFonts w:asciiTheme="minorHAnsi" w:hAnsiTheme="minorHAnsi" w:cstheme="minorHAnsi"/>
          <w:sz w:val="24"/>
          <w:szCs w:val="24"/>
        </w:rPr>
        <w:br/>
      </w:r>
      <w:r w:rsidRPr="005F629E">
        <w:rPr>
          <w:rFonts w:asciiTheme="minorHAnsi" w:hAnsiTheme="minorHAnsi" w:cstheme="minorHAnsi"/>
          <w:sz w:val="24"/>
          <w:szCs w:val="24"/>
        </w:rPr>
        <w:t>ll campaign material must be taken down by each candidate within 2 business days following the completion of the</w:t>
      </w:r>
      <w:r w:rsidRPr="005F629E">
        <w:rPr>
          <w:rFonts w:asciiTheme="minorHAnsi" w:hAnsiTheme="minorHAnsi" w:cstheme="minorHAnsi"/>
          <w:spacing w:val="-9"/>
          <w:sz w:val="24"/>
          <w:szCs w:val="24"/>
        </w:rPr>
        <w:t xml:space="preserve"> </w:t>
      </w:r>
      <w:r w:rsidR="008D1462" w:rsidRPr="005F629E">
        <w:rPr>
          <w:rFonts w:asciiTheme="minorHAnsi" w:hAnsiTheme="minorHAnsi" w:cstheme="minorHAnsi"/>
          <w:sz w:val="24"/>
          <w:szCs w:val="24"/>
        </w:rPr>
        <w:t>E</w:t>
      </w:r>
      <w:r w:rsidRPr="005F629E">
        <w:rPr>
          <w:rFonts w:asciiTheme="minorHAnsi" w:hAnsiTheme="minorHAnsi" w:cstheme="minorHAnsi"/>
          <w:sz w:val="24"/>
          <w:szCs w:val="24"/>
        </w:rPr>
        <w:t>lectio</w:t>
      </w:r>
      <w:r w:rsidR="005F629E" w:rsidRPr="005F629E">
        <w:rPr>
          <w:rFonts w:asciiTheme="minorHAnsi" w:hAnsiTheme="minorHAnsi" w:cstheme="minorHAnsi"/>
          <w:sz w:val="24"/>
          <w:szCs w:val="24"/>
        </w:rPr>
        <w:t>n</w:t>
      </w:r>
      <w:r w:rsidR="008D1462" w:rsidRPr="005F629E">
        <w:rPr>
          <w:rFonts w:asciiTheme="minorHAnsi" w:hAnsiTheme="minorHAnsi" w:cstheme="minorHAnsi"/>
          <w:sz w:val="24"/>
          <w:szCs w:val="24"/>
        </w:rPr>
        <w:t>.</w:t>
      </w:r>
    </w:p>
    <w:p w14:paraId="7D66BFAB" w14:textId="77777777" w:rsidR="005F629E" w:rsidRDefault="005F629E" w:rsidP="005F629E">
      <w:pPr>
        <w:pStyle w:val="ListParagraph"/>
        <w:numPr>
          <w:ilvl w:val="1"/>
          <w:numId w:val="1"/>
        </w:numPr>
        <w:tabs>
          <w:tab w:val="left" w:pos="1540"/>
          <w:tab w:val="left" w:pos="1541"/>
        </w:tabs>
        <w:spacing w:before="22" w:line="252" w:lineRule="auto"/>
        <w:ind w:right="609"/>
        <w:rPr>
          <w:rFonts w:asciiTheme="minorHAnsi" w:hAnsiTheme="minorHAnsi" w:cstheme="minorHAnsi"/>
          <w:sz w:val="24"/>
          <w:szCs w:val="24"/>
        </w:rPr>
      </w:pPr>
      <w:r>
        <w:rPr>
          <w:rFonts w:asciiTheme="minorHAnsi" w:hAnsiTheme="minorHAnsi" w:cstheme="minorHAnsi"/>
          <w:sz w:val="24"/>
          <w:szCs w:val="24"/>
        </w:rPr>
        <w:t>Financial Requirements</w:t>
      </w:r>
    </w:p>
    <w:p w14:paraId="13C03023" w14:textId="77777777" w:rsidR="005F629E" w:rsidRDefault="005F629E" w:rsidP="005F629E">
      <w:pPr>
        <w:pStyle w:val="ListParagraph"/>
        <w:numPr>
          <w:ilvl w:val="2"/>
          <w:numId w:val="1"/>
        </w:numPr>
        <w:tabs>
          <w:tab w:val="left" w:pos="1540"/>
          <w:tab w:val="left" w:pos="1541"/>
        </w:tabs>
        <w:spacing w:before="22" w:line="252" w:lineRule="auto"/>
        <w:ind w:right="609"/>
        <w:rPr>
          <w:rFonts w:asciiTheme="minorHAnsi" w:hAnsiTheme="minorHAnsi" w:cstheme="minorHAnsi"/>
          <w:sz w:val="24"/>
          <w:szCs w:val="24"/>
        </w:rPr>
      </w:pPr>
      <w:r>
        <w:rPr>
          <w:rFonts w:asciiTheme="minorHAnsi" w:hAnsiTheme="minorHAnsi" w:cstheme="minorHAnsi"/>
          <w:sz w:val="24"/>
          <w:szCs w:val="24"/>
        </w:rPr>
        <w:t>Candidates must self-finance their own campaigns. No student organization funds, including SGA funds, will be used for campaign purposes.</w:t>
      </w:r>
    </w:p>
    <w:p w14:paraId="6EB40F8D" w14:textId="77777777" w:rsidR="005F629E" w:rsidRPr="005F629E" w:rsidRDefault="008D1462" w:rsidP="005F629E">
      <w:pPr>
        <w:pStyle w:val="ListParagraph"/>
        <w:numPr>
          <w:ilvl w:val="2"/>
          <w:numId w:val="1"/>
        </w:numPr>
        <w:tabs>
          <w:tab w:val="left" w:pos="1540"/>
          <w:tab w:val="left" w:pos="1541"/>
        </w:tabs>
        <w:spacing w:before="22" w:line="252" w:lineRule="auto"/>
        <w:ind w:right="609"/>
        <w:rPr>
          <w:rFonts w:asciiTheme="minorHAnsi" w:hAnsiTheme="minorHAnsi" w:cstheme="minorHAnsi"/>
          <w:sz w:val="24"/>
          <w:szCs w:val="24"/>
        </w:rPr>
      </w:pPr>
      <w:r w:rsidRPr="00C50E2C">
        <w:rPr>
          <w:rFonts w:asciiTheme="minorHAnsi" w:hAnsiTheme="minorHAnsi" w:cstheme="minorHAnsi"/>
          <w:sz w:val="24"/>
          <w:szCs w:val="24"/>
        </w:rPr>
        <w:t>Each camp</w:t>
      </w:r>
      <w:r w:rsidR="003C7ED5" w:rsidRPr="00C50E2C">
        <w:rPr>
          <w:rFonts w:asciiTheme="minorHAnsi" w:hAnsiTheme="minorHAnsi" w:cstheme="minorHAnsi"/>
          <w:sz w:val="24"/>
          <w:szCs w:val="24"/>
        </w:rPr>
        <w:t xml:space="preserve">aign </w:t>
      </w:r>
      <w:r w:rsidR="005F629E">
        <w:rPr>
          <w:rFonts w:asciiTheme="minorHAnsi" w:hAnsiTheme="minorHAnsi" w:cstheme="minorHAnsi"/>
          <w:sz w:val="24"/>
          <w:szCs w:val="24"/>
        </w:rPr>
        <w:t>must not</w:t>
      </w:r>
      <w:r w:rsidR="003C7ED5" w:rsidRPr="00C50E2C">
        <w:rPr>
          <w:rFonts w:asciiTheme="minorHAnsi" w:hAnsiTheme="minorHAnsi" w:cstheme="minorHAnsi"/>
          <w:sz w:val="24"/>
          <w:szCs w:val="24"/>
        </w:rPr>
        <w:t xml:space="preserve"> spend more than $</w:t>
      </w:r>
      <w:r w:rsidR="005F629E">
        <w:rPr>
          <w:rFonts w:asciiTheme="minorHAnsi" w:hAnsiTheme="minorHAnsi" w:cstheme="minorHAnsi"/>
          <w:sz w:val="24"/>
          <w:szCs w:val="24"/>
        </w:rPr>
        <w:t>3</w:t>
      </w:r>
      <w:r w:rsidR="003C7ED5" w:rsidRPr="00C50E2C">
        <w:rPr>
          <w:rFonts w:asciiTheme="minorHAnsi" w:hAnsiTheme="minorHAnsi" w:cstheme="minorHAnsi"/>
          <w:sz w:val="24"/>
          <w:szCs w:val="24"/>
        </w:rPr>
        <w:t>50</w:t>
      </w:r>
      <w:r w:rsidRPr="00C50E2C">
        <w:rPr>
          <w:rFonts w:asciiTheme="minorHAnsi" w:hAnsiTheme="minorHAnsi" w:cstheme="minorHAnsi"/>
          <w:sz w:val="24"/>
          <w:szCs w:val="24"/>
        </w:rPr>
        <w:t xml:space="preserve"> total during the campaign and election period.</w:t>
      </w:r>
      <w:r w:rsidRPr="00C50E2C">
        <w:rPr>
          <w:rFonts w:asciiTheme="minorHAnsi" w:hAnsiTheme="minorHAnsi" w:cstheme="minorHAnsi"/>
          <w:spacing w:val="-33"/>
          <w:sz w:val="24"/>
          <w:szCs w:val="24"/>
        </w:rPr>
        <w:t xml:space="preserve"> </w:t>
      </w:r>
    </w:p>
    <w:p w14:paraId="3FD4F58F" w14:textId="77777777" w:rsidR="005F629E" w:rsidRDefault="008D1462" w:rsidP="005F629E">
      <w:pPr>
        <w:pStyle w:val="ListParagraph"/>
        <w:numPr>
          <w:ilvl w:val="2"/>
          <w:numId w:val="1"/>
        </w:numPr>
        <w:tabs>
          <w:tab w:val="left" w:pos="1540"/>
          <w:tab w:val="left" w:pos="1541"/>
        </w:tabs>
        <w:spacing w:before="22" w:line="252" w:lineRule="auto"/>
        <w:ind w:right="609"/>
        <w:rPr>
          <w:rFonts w:asciiTheme="minorHAnsi" w:hAnsiTheme="minorHAnsi" w:cstheme="minorHAnsi"/>
          <w:sz w:val="24"/>
          <w:szCs w:val="24"/>
        </w:rPr>
      </w:pPr>
      <w:r w:rsidRPr="00C50E2C">
        <w:rPr>
          <w:rFonts w:asciiTheme="minorHAnsi" w:hAnsiTheme="minorHAnsi" w:cstheme="minorHAnsi"/>
          <w:sz w:val="24"/>
          <w:szCs w:val="24"/>
        </w:rPr>
        <w:t xml:space="preserve">No more than 40% of the total of a candidate’s budget </w:t>
      </w:r>
      <w:r w:rsidR="00C50E2C" w:rsidRPr="00C50E2C">
        <w:rPr>
          <w:rFonts w:asciiTheme="minorHAnsi" w:hAnsiTheme="minorHAnsi" w:cstheme="minorHAnsi"/>
          <w:sz w:val="24"/>
          <w:szCs w:val="24"/>
        </w:rPr>
        <w:t>may</w:t>
      </w:r>
      <w:r w:rsidRPr="00C50E2C">
        <w:rPr>
          <w:rFonts w:asciiTheme="minorHAnsi" w:hAnsiTheme="minorHAnsi" w:cstheme="minorHAnsi"/>
          <w:sz w:val="24"/>
          <w:szCs w:val="24"/>
        </w:rPr>
        <w:t xml:space="preserve"> be spent on promotional</w:t>
      </w:r>
      <w:r w:rsidRPr="00C50E2C">
        <w:rPr>
          <w:rFonts w:asciiTheme="minorHAnsi" w:hAnsiTheme="minorHAnsi" w:cstheme="minorHAnsi"/>
          <w:spacing w:val="-22"/>
          <w:sz w:val="24"/>
          <w:szCs w:val="24"/>
        </w:rPr>
        <w:t xml:space="preserve"> </w:t>
      </w:r>
      <w:r w:rsidRPr="00C50E2C">
        <w:rPr>
          <w:rFonts w:asciiTheme="minorHAnsi" w:hAnsiTheme="minorHAnsi" w:cstheme="minorHAnsi"/>
          <w:sz w:val="24"/>
          <w:szCs w:val="24"/>
        </w:rPr>
        <w:t>items.</w:t>
      </w:r>
      <w:r w:rsidR="003C7ED5" w:rsidRPr="00C50E2C">
        <w:rPr>
          <w:rFonts w:asciiTheme="minorHAnsi" w:hAnsiTheme="minorHAnsi" w:cstheme="minorHAnsi"/>
          <w:sz w:val="24"/>
          <w:szCs w:val="24"/>
        </w:rPr>
        <w:t xml:space="preserve"> Candidates are responsible for their own printing </w:t>
      </w:r>
      <w:r w:rsidR="00C50E2C" w:rsidRPr="00C50E2C">
        <w:rPr>
          <w:rFonts w:asciiTheme="minorHAnsi" w:hAnsiTheme="minorHAnsi" w:cstheme="minorHAnsi"/>
          <w:sz w:val="24"/>
          <w:szCs w:val="24"/>
        </w:rPr>
        <w:t xml:space="preserve">and printing </w:t>
      </w:r>
      <w:r w:rsidR="003C7ED5" w:rsidRPr="00C50E2C">
        <w:rPr>
          <w:rFonts w:asciiTheme="minorHAnsi" w:hAnsiTheme="minorHAnsi" w:cstheme="minorHAnsi"/>
          <w:sz w:val="24"/>
          <w:szCs w:val="24"/>
        </w:rPr>
        <w:t>materials.</w:t>
      </w:r>
    </w:p>
    <w:p w14:paraId="16C67091" w14:textId="00DCF6BF" w:rsidR="00C50E2C" w:rsidRPr="005F629E" w:rsidRDefault="008D1462" w:rsidP="005F629E">
      <w:pPr>
        <w:pStyle w:val="ListParagraph"/>
        <w:numPr>
          <w:ilvl w:val="2"/>
          <w:numId w:val="1"/>
        </w:numPr>
        <w:tabs>
          <w:tab w:val="left" w:pos="1540"/>
          <w:tab w:val="left" w:pos="1541"/>
        </w:tabs>
        <w:spacing w:before="22" w:line="252" w:lineRule="auto"/>
        <w:ind w:right="609"/>
        <w:rPr>
          <w:rFonts w:asciiTheme="minorHAnsi" w:hAnsiTheme="minorHAnsi" w:cstheme="minorHAnsi"/>
          <w:sz w:val="24"/>
          <w:szCs w:val="24"/>
        </w:rPr>
      </w:pPr>
      <w:r w:rsidRPr="005F629E">
        <w:rPr>
          <w:rFonts w:asciiTheme="minorHAnsi" w:hAnsiTheme="minorHAnsi" w:cstheme="minorHAnsi"/>
          <w:sz w:val="24"/>
          <w:szCs w:val="24"/>
        </w:rPr>
        <w:t xml:space="preserve">Each candidate </w:t>
      </w:r>
      <w:r w:rsidR="005F629E">
        <w:rPr>
          <w:rFonts w:asciiTheme="minorHAnsi" w:hAnsiTheme="minorHAnsi" w:cstheme="minorHAnsi"/>
          <w:sz w:val="24"/>
          <w:szCs w:val="24"/>
        </w:rPr>
        <w:t>must</w:t>
      </w:r>
      <w:r w:rsidRPr="005F629E">
        <w:rPr>
          <w:rFonts w:asciiTheme="minorHAnsi" w:hAnsiTheme="minorHAnsi" w:cstheme="minorHAnsi"/>
          <w:sz w:val="24"/>
          <w:szCs w:val="24"/>
        </w:rPr>
        <w:t xml:space="preserve"> </w:t>
      </w:r>
      <w:r w:rsidR="002D0D98" w:rsidRPr="005F629E">
        <w:rPr>
          <w:rFonts w:asciiTheme="minorHAnsi" w:hAnsiTheme="minorHAnsi" w:cstheme="minorHAnsi"/>
          <w:sz w:val="24"/>
          <w:szCs w:val="24"/>
        </w:rPr>
        <w:t>submit a</w:t>
      </w:r>
      <w:r w:rsidRPr="005F629E">
        <w:rPr>
          <w:rFonts w:asciiTheme="minorHAnsi" w:hAnsiTheme="minorHAnsi" w:cstheme="minorHAnsi"/>
          <w:sz w:val="24"/>
          <w:szCs w:val="24"/>
        </w:rPr>
        <w:t xml:space="preserve"> Campaign Finance form to the </w:t>
      </w:r>
      <w:r w:rsidR="00144C26" w:rsidRPr="005F629E">
        <w:rPr>
          <w:rFonts w:asciiTheme="minorHAnsi" w:hAnsiTheme="minorHAnsi" w:cstheme="minorHAnsi"/>
          <w:sz w:val="24"/>
          <w:szCs w:val="24"/>
        </w:rPr>
        <w:t>Election Commission</w:t>
      </w:r>
      <w:r w:rsidR="002D0D98" w:rsidRPr="005F629E">
        <w:rPr>
          <w:rFonts w:asciiTheme="minorHAnsi" w:hAnsiTheme="minorHAnsi" w:cstheme="minorHAnsi"/>
          <w:sz w:val="24"/>
          <w:szCs w:val="24"/>
        </w:rPr>
        <w:t xml:space="preserve"> for review</w:t>
      </w:r>
      <w:r w:rsidRPr="005F629E">
        <w:rPr>
          <w:rFonts w:asciiTheme="minorHAnsi" w:hAnsiTheme="minorHAnsi" w:cstheme="minorHAnsi"/>
          <w:sz w:val="24"/>
          <w:szCs w:val="24"/>
        </w:rPr>
        <w:t xml:space="preserve"> before purchases are made.</w:t>
      </w:r>
      <w:r w:rsidR="00C50E2C" w:rsidRPr="005F629E">
        <w:rPr>
          <w:rFonts w:asciiTheme="minorHAnsi" w:hAnsiTheme="minorHAnsi" w:cstheme="minorHAnsi"/>
          <w:sz w:val="24"/>
          <w:szCs w:val="24"/>
        </w:rPr>
        <w:t xml:space="preserve"> Any expenses not accounted for on the Campaign Finance Form will violate </w:t>
      </w:r>
      <w:r w:rsidRPr="005F629E">
        <w:rPr>
          <w:rFonts w:asciiTheme="minorHAnsi" w:hAnsiTheme="minorHAnsi" w:cstheme="minorHAnsi"/>
          <w:sz w:val="24"/>
          <w:szCs w:val="24"/>
        </w:rPr>
        <w:t>this policy. Once purchases are made, the candidate must submit the receipt</w:t>
      </w:r>
      <w:r w:rsidR="002D0D98" w:rsidRPr="005F629E">
        <w:rPr>
          <w:rFonts w:asciiTheme="minorHAnsi" w:hAnsiTheme="minorHAnsi" w:cstheme="minorHAnsi"/>
          <w:sz w:val="24"/>
          <w:szCs w:val="24"/>
        </w:rPr>
        <w:t>s for those purchases</w:t>
      </w:r>
      <w:r w:rsidRPr="005F629E">
        <w:rPr>
          <w:rFonts w:asciiTheme="minorHAnsi" w:hAnsiTheme="minorHAnsi" w:cstheme="minorHAnsi"/>
          <w:sz w:val="24"/>
          <w:szCs w:val="24"/>
        </w:rPr>
        <w:t xml:space="preserve"> to the </w:t>
      </w:r>
      <w:r w:rsidR="00144C26" w:rsidRPr="005F629E">
        <w:rPr>
          <w:rFonts w:asciiTheme="minorHAnsi" w:hAnsiTheme="minorHAnsi" w:cstheme="minorHAnsi"/>
          <w:sz w:val="24"/>
          <w:szCs w:val="24"/>
        </w:rPr>
        <w:t>Election Commission</w:t>
      </w:r>
      <w:r w:rsidRPr="005F629E">
        <w:rPr>
          <w:rFonts w:asciiTheme="minorHAnsi" w:hAnsiTheme="minorHAnsi" w:cstheme="minorHAnsi"/>
          <w:sz w:val="24"/>
          <w:szCs w:val="24"/>
        </w:rPr>
        <w:t>.</w:t>
      </w:r>
      <w:r w:rsidR="00C355B9" w:rsidRPr="005F629E">
        <w:rPr>
          <w:rFonts w:asciiTheme="minorHAnsi" w:hAnsiTheme="minorHAnsi" w:cstheme="minorHAnsi"/>
          <w:sz w:val="24"/>
          <w:szCs w:val="24"/>
        </w:rPr>
        <w:t xml:space="preserve"> </w:t>
      </w:r>
    </w:p>
    <w:p w14:paraId="541C2DCE" w14:textId="2E6B3505" w:rsidR="00C50E2C" w:rsidRPr="00C50E2C" w:rsidRDefault="00C355B9" w:rsidP="005F629E">
      <w:pPr>
        <w:pStyle w:val="ListParagraph"/>
        <w:numPr>
          <w:ilvl w:val="2"/>
          <w:numId w:val="1"/>
        </w:numPr>
        <w:tabs>
          <w:tab w:val="left" w:pos="1540"/>
          <w:tab w:val="left" w:pos="1541"/>
        </w:tabs>
        <w:spacing w:before="15" w:line="256" w:lineRule="auto"/>
        <w:ind w:right="168"/>
        <w:rPr>
          <w:rFonts w:asciiTheme="minorHAnsi" w:hAnsiTheme="minorHAnsi" w:cstheme="minorHAnsi"/>
          <w:sz w:val="24"/>
          <w:szCs w:val="24"/>
        </w:rPr>
      </w:pPr>
      <w:r w:rsidRPr="00C50E2C">
        <w:rPr>
          <w:rFonts w:asciiTheme="minorHAnsi" w:hAnsiTheme="minorHAnsi" w:cstheme="minorHAnsi"/>
          <w:sz w:val="24"/>
          <w:szCs w:val="24"/>
        </w:rPr>
        <w:t>The form is available</w:t>
      </w:r>
      <w:r w:rsidR="00C50E2C" w:rsidRPr="00C50E2C">
        <w:rPr>
          <w:rFonts w:asciiTheme="minorHAnsi" w:hAnsiTheme="minorHAnsi" w:cstheme="minorHAnsi"/>
          <w:sz w:val="24"/>
          <w:szCs w:val="24"/>
        </w:rPr>
        <w:t xml:space="preserve"> on the Election Commission group on Bee Involved here: </w:t>
      </w:r>
      <w:hyperlink r:id="rId15" w:history="1">
        <w:r w:rsidR="00C50E2C" w:rsidRPr="00C50E2C">
          <w:rPr>
            <w:rStyle w:val="Hyperlink"/>
            <w:rFonts w:asciiTheme="minorHAnsi" w:hAnsiTheme="minorHAnsi" w:cstheme="minorHAnsi"/>
            <w:sz w:val="24"/>
            <w:szCs w:val="24"/>
          </w:rPr>
          <w:t>https://involvement.ubalt.edu/feeds?type=club&amp;type_id=23819&amp;tab=documents</w:t>
        </w:r>
      </w:hyperlink>
    </w:p>
    <w:p w14:paraId="44B4DF99" w14:textId="65105EF7" w:rsidR="00056E19" w:rsidRPr="00C50E2C" w:rsidRDefault="00C50E2C" w:rsidP="005F629E">
      <w:pPr>
        <w:pStyle w:val="ListParagraph"/>
        <w:numPr>
          <w:ilvl w:val="1"/>
          <w:numId w:val="1"/>
        </w:numPr>
        <w:spacing w:before="15" w:line="254" w:lineRule="auto"/>
        <w:ind w:right="168"/>
        <w:rPr>
          <w:rFonts w:asciiTheme="minorHAnsi" w:hAnsiTheme="minorHAnsi" w:cstheme="minorHAnsi"/>
          <w:sz w:val="24"/>
          <w:szCs w:val="24"/>
        </w:rPr>
      </w:pPr>
      <w:r w:rsidRPr="00C50E2C">
        <w:rPr>
          <w:rFonts w:asciiTheme="minorHAnsi" w:hAnsiTheme="minorHAnsi" w:cstheme="minorHAnsi"/>
          <w:sz w:val="24"/>
          <w:szCs w:val="24"/>
        </w:rPr>
        <w:t>I</w:t>
      </w:r>
      <w:r w:rsidR="00056E19" w:rsidRPr="00C50E2C">
        <w:rPr>
          <w:rFonts w:asciiTheme="minorHAnsi" w:hAnsiTheme="minorHAnsi" w:cstheme="minorHAnsi"/>
          <w:sz w:val="24"/>
          <w:szCs w:val="24"/>
        </w:rPr>
        <w:t>f candidates do not submit an SGA Campaign Finance Form</w:t>
      </w:r>
      <w:r w:rsidRPr="00C50E2C">
        <w:rPr>
          <w:rFonts w:asciiTheme="minorHAnsi" w:hAnsiTheme="minorHAnsi" w:cstheme="minorHAnsi"/>
          <w:sz w:val="24"/>
          <w:szCs w:val="24"/>
        </w:rPr>
        <w:t>,</w:t>
      </w:r>
      <w:r w:rsidR="00056E19" w:rsidRPr="00C50E2C">
        <w:rPr>
          <w:rFonts w:asciiTheme="minorHAnsi" w:hAnsiTheme="minorHAnsi" w:cstheme="minorHAnsi"/>
          <w:sz w:val="24"/>
          <w:szCs w:val="24"/>
        </w:rPr>
        <w:t>​</w:t>
      </w:r>
      <w:r w:rsidRPr="00C50E2C">
        <w:rPr>
          <w:rFonts w:asciiTheme="minorHAnsi" w:hAnsiTheme="minorHAnsi" w:cstheme="minorHAnsi"/>
          <w:sz w:val="24"/>
          <w:szCs w:val="24"/>
        </w:rPr>
        <w:t xml:space="preserve"> the commission will assume</w:t>
      </w:r>
      <w:r w:rsidR="00056E19" w:rsidRPr="00C50E2C">
        <w:rPr>
          <w:rFonts w:asciiTheme="minorHAnsi" w:hAnsiTheme="minorHAnsi" w:cstheme="minorHAnsi"/>
          <w:sz w:val="24"/>
          <w:szCs w:val="24"/>
        </w:rPr>
        <w:t xml:space="preserve"> that the candidate did not use any funds during this campaigning period. </w:t>
      </w:r>
      <w:r w:rsidRPr="00C50E2C">
        <w:rPr>
          <w:rFonts w:asciiTheme="minorHAnsi" w:hAnsiTheme="minorHAnsi" w:cstheme="minorHAnsi"/>
          <w:sz w:val="24"/>
          <w:szCs w:val="24"/>
        </w:rPr>
        <w:t xml:space="preserve">If the </w:t>
      </w:r>
      <w:r w:rsidR="00056E19" w:rsidRPr="00C50E2C">
        <w:rPr>
          <w:rFonts w:asciiTheme="minorHAnsi" w:hAnsiTheme="minorHAnsi" w:cstheme="minorHAnsi"/>
          <w:sz w:val="24"/>
          <w:szCs w:val="24"/>
        </w:rPr>
        <w:t>candidate did use funds during this campaigning period and did not submit an SGA Campaign Finance Form, the candidate is subject to sanctions. Please see SGA Sanction Procedures below for more information.</w:t>
      </w:r>
    </w:p>
    <w:p w14:paraId="60B589AB" w14:textId="77777777" w:rsidR="00C355B9" w:rsidRPr="00C50E2C" w:rsidRDefault="00C355B9" w:rsidP="005F629E">
      <w:pPr>
        <w:pStyle w:val="ListParagraph"/>
        <w:tabs>
          <w:tab w:val="left" w:pos="1540"/>
          <w:tab w:val="left" w:pos="1541"/>
        </w:tabs>
        <w:spacing w:before="15" w:line="256" w:lineRule="auto"/>
        <w:ind w:right="168" w:firstLine="0"/>
        <w:rPr>
          <w:rFonts w:asciiTheme="minorHAnsi" w:hAnsiTheme="minorHAnsi" w:cstheme="minorHAnsi"/>
          <w:sz w:val="24"/>
          <w:szCs w:val="24"/>
        </w:rPr>
      </w:pPr>
    </w:p>
    <w:p w14:paraId="7300511A" w14:textId="6A3E4BB1" w:rsidR="008D1462" w:rsidRPr="00C50E2C" w:rsidRDefault="008D1462" w:rsidP="005F629E">
      <w:pPr>
        <w:pStyle w:val="Heading1"/>
        <w:numPr>
          <w:ilvl w:val="0"/>
          <w:numId w:val="1"/>
        </w:numPr>
        <w:tabs>
          <w:tab w:val="left" w:pos="820"/>
          <w:tab w:val="left" w:pos="821"/>
        </w:tabs>
        <w:ind w:hanging="360"/>
        <w:rPr>
          <w:rFonts w:asciiTheme="minorHAnsi" w:hAnsiTheme="minorHAnsi" w:cstheme="minorHAnsi"/>
          <w:sz w:val="24"/>
          <w:szCs w:val="24"/>
        </w:rPr>
      </w:pPr>
      <w:r w:rsidRPr="00C50E2C">
        <w:rPr>
          <w:rFonts w:asciiTheme="minorHAnsi" w:hAnsiTheme="minorHAnsi" w:cstheme="minorHAnsi"/>
          <w:sz w:val="24"/>
          <w:szCs w:val="24"/>
        </w:rPr>
        <w:t>Voting</w:t>
      </w:r>
    </w:p>
    <w:p w14:paraId="6553FE81" w14:textId="64F3C2C8" w:rsidR="008D1462" w:rsidRPr="00C50E2C" w:rsidRDefault="008D1462" w:rsidP="005F629E">
      <w:pPr>
        <w:pStyle w:val="ListParagraph"/>
        <w:numPr>
          <w:ilvl w:val="1"/>
          <w:numId w:val="1"/>
        </w:numPr>
        <w:tabs>
          <w:tab w:val="left" w:pos="1540"/>
          <w:tab w:val="left" w:pos="1541"/>
        </w:tabs>
        <w:spacing w:before="7" w:line="252" w:lineRule="auto"/>
        <w:ind w:right="399"/>
        <w:rPr>
          <w:rFonts w:asciiTheme="minorHAnsi" w:hAnsiTheme="minorHAnsi" w:cstheme="minorHAnsi"/>
          <w:sz w:val="24"/>
          <w:szCs w:val="24"/>
        </w:rPr>
      </w:pPr>
      <w:r w:rsidRPr="00C50E2C">
        <w:rPr>
          <w:rFonts w:asciiTheme="minorHAnsi" w:hAnsiTheme="minorHAnsi" w:cstheme="minorHAnsi"/>
          <w:sz w:val="24"/>
          <w:szCs w:val="24"/>
        </w:rPr>
        <w:t>Candidates may not assist voters with casting a ballot;</w:t>
      </w:r>
      <w:r w:rsidR="003C7ED5" w:rsidRPr="00C50E2C">
        <w:rPr>
          <w:rFonts w:asciiTheme="minorHAnsi" w:hAnsiTheme="minorHAnsi" w:cstheme="minorHAnsi"/>
          <w:sz w:val="24"/>
          <w:szCs w:val="24"/>
        </w:rPr>
        <w:t xml:space="preserve"> including but not limited to mobile devices, tablets, cell phones, etc.). V</w:t>
      </w:r>
      <w:r w:rsidRPr="00C50E2C">
        <w:rPr>
          <w:rFonts w:asciiTheme="minorHAnsi" w:hAnsiTheme="minorHAnsi" w:cstheme="minorHAnsi"/>
          <w:sz w:val="24"/>
          <w:szCs w:val="24"/>
        </w:rPr>
        <w:t xml:space="preserve">oters may seek assistance from the </w:t>
      </w:r>
      <w:r w:rsidR="00144C26" w:rsidRPr="00C50E2C">
        <w:rPr>
          <w:rFonts w:asciiTheme="minorHAnsi" w:hAnsiTheme="minorHAnsi" w:cstheme="minorHAnsi"/>
          <w:sz w:val="24"/>
          <w:szCs w:val="24"/>
        </w:rPr>
        <w:t>Election Commission</w:t>
      </w:r>
      <w:r w:rsidRPr="00C50E2C">
        <w:rPr>
          <w:rFonts w:asciiTheme="minorHAnsi" w:hAnsiTheme="minorHAnsi" w:cstheme="minorHAnsi"/>
          <w:sz w:val="24"/>
          <w:szCs w:val="24"/>
        </w:rPr>
        <w:t>.</w:t>
      </w:r>
    </w:p>
    <w:p w14:paraId="135C20DD" w14:textId="5065865E" w:rsidR="008D1462" w:rsidRDefault="008D1462" w:rsidP="005F629E">
      <w:pPr>
        <w:pStyle w:val="ListParagraph"/>
        <w:tabs>
          <w:tab w:val="left" w:pos="1540"/>
          <w:tab w:val="left" w:pos="1541"/>
        </w:tabs>
        <w:spacing w:before="8" w:line="252" w:lineRule="auto"/>
        <w:ind w:right="261" w:firstLine="0"/>
        <w:rPr>
          <w:rFonts w:asciiTheme="minorHAnsi" w:hAnsiTheme="minorHAnsi" w:cstheme="minorHAnsi"/>
        </w:rPr>
      </w:pPr>
    </w:p>
    <w:p w14:paraId="73302EB3" w14:textId="77777777" w:rsidR="005F629E" w:rsidRDefault="005F629E" w:rsidP="005F629E">
      <w:pPr>
        <w:pStyle w:val="ListParagraph"/>
        <w:tabs>
          <w:tab w:val="left" w:pos="1540"/>
          <w:tab w:val="left" w:pos="1541"/>
        </w:tabs>
        <w:spacing w:before="8" w:line="252" w:lineRule="auto"/>
        <w:ind w:right="261" w:firstLine="0"/>
        <w:rPr>
          <w:rFonts w:asciiTheme="minorHAnsi" w:hAnsiTheme="minorHAnsi" w:cstheme="minorHAnsi"/>
        </w:rPr>
      </w:pPr>
    </w:p>
    <w:p w14:paraId="33FA6D04" w14:textId="77777777" w:rsidR="005F629E" w:rsidRPr="00C50E2C" w:rsidRDefault="005F629E" w:rsidP="005F629E">
      <w:pPr>
        <w:pStyle w:val="ListParagraph"/>
        <w:tabs>
          <w:tab w:val="left" w:pos="1540"/>
          <w:tab w:val="left" w:pos="1541"/>
        </w:tabs>
        <w:spacing w:before="8" w:line="252" w:lineRule="auto"/>
        <w:ind w:right="261" w:firstLine="0"/>
        <w:rPr>
          <w:rFonts w:asciiTheme="minorHAnsi" w:hAnsiTheme="minorHAnsi" w:cstheme="minorHAnsi"/>
        </w:rPr>
      </w:pPr>
    </w:p>
    <w:p w14:paraId="61E093F2" w14:textId="7F9895E8" w:rsidR="008D1462" w:rsidRPr="00C50E2C" w:rsidRDefault="008D1462" w:rsidP="005F629E">
      <w:pPr>
        <w:pStyle w:val="ListParagraph"/>
        <w:tabs>
          <w:tab w:val="left" w:pos="1540"/>
          <w:tab w:val="left" w:pos="1541"/>
        </w:tabs>
        <w:spacing w:before="8" w:line="252" w:lineRule="auto"/>
        <w:ind w:right="261" w:firstLine="0"/>
        <w:rPr>
          <w:rFonts w:asciiTheme="minorHAnsi" w:hAnsiTheme="minorHAnsi" w:cstheme="minorHAnsi"/>
        </w:rPr>
      </w:pPr>
    </w:p>
    <w:p w14:paraId="449BEDC3" w14:textId="0CABB43C" w:rsidR="005B71A5" w:rsidRPr="00C50E2C" w:rsidRDefault="00711443" w:rsidP="005F629E">
      <w:pPr>
        <w:spacing w:before="19"/>
        <w:ind w:left="3155"/>
        <w:rPr>
          <w:rFonts w:asciiTheme="minorHAnsi" w:hAnsiTheme="minorHAnsi" w:cstheme="minorHAnsi"/>
          <w:b/>
          <w:sz w:val="32"/>
        </w:rPr>
      </w:pPr>
      <w:r w:rsidRPr="00C50E2C">
        <w:rPr>
          <w:rFonts w:asciiTheme="minorHAnsi" w:hAnsiTheme="minorHAnsi" w:cstheme="minorHAnsi"/>
          <w:b/>
          <w:sz w:val="32"/>
        </w:rPr>
        <w:lastRenderedPageBreak/>
        <w:t xml:space="preserve">SGA </w:t>
      </w:r>
      <w:r w:rsidR="00AB03A6" w:rsidRPr="00C50E2C">
        <w:rPr>
          <w:rFonts w:asciiTheme="minorHAnsi" w:hAnsiTheme="minorHAnsi" w:cstheme="minorHAnsi"/>
          <w:b/>
          <w:sz w:val="32"/>
        </w:rPr>
        <w:t>Election Sanction Procedure</w:t>
      </w:r>
    </w:p>
    <w:p w14:paraId="2CFD2A8E" w14:textId="264DEEA5" w:rsidR="005B71A5" w:rsidRPr="00C50E2C" w:rsidRDefault="00AB03A6" w:rsidP="005F629E">
      <w:pPr>
        <w:pStyle w:val="ListParagraph"/>
        <w:numPr>
          <w:ilvl w:val="0"/>
          <w:numId w:val="1"/>
        </w:numPr>
        <w:tabs>
          <w:tab w:val="left" w:pos="820"/>
          <w:tab w:val="left" w:pos="821"/>
        </w:tabs>
        <w:spacing w:before="187" w:line="259" w:lineRule="auto"/>
        <w:ind w:right="391"/>
        <w:rPr>
          <w:rFonts w:asciiTheme="minorHAnsi" w:hAnsiTheme="minorHAnsi" w:cstheme="minorHAnsi"/>
          <w:sz w:val="24"/>
          <w:szCs w:val="24"/>
        </w:rPr>
      </w:pPr>
      <w:r w:rsidRPr="00C50E2C">
        <w:rPr>
          <w:rFonts w:asciiTheme="minorHAnsi" w:hAnsiTheme="minorHAnsi" w:cstheme="minorHAnsi"/>
          <w:sz w:val="24"/>
          <w:szCs w:val="24"/>
        </w:rPr>
        <w:t>Any member of the University community may report a</w:t>
      </w:r>
      <w:r w:rsidR="002D0D98" w:rsidRPr="00C50E2C">
        <w:rPr>
          <w:rFonts w:asciiTheme="minorHAnsi" w:hAnsiTheme="minorHAnsi" w:cstheme="minorHAnsi"/>
          <w:sz w:val="24"/>
          <w:szCs w:val="24"/>
        </w:rPr>
        <w:t xml:space="preserve">n election </w:t>
      </w:r>
      <w:r w:rsidRPr="00C50E2C">
        <w:rPr>
          <w:rFonts w:asciiTheme="minorHAnsi" w:hAnsiTheme="minorHAnsi" w:cstheme="minorHAnsi"/>
          <w:sz w:val="24"/>
          <w:szCs w:val="24"/>
        </w:rPr>
        <w:t xml:space="preserve">violation through filing a complaint by completing the </w:t>
      </w:r>
      <w:r w:rsidR="00711443" w:rsidRPr="00C50E2C">
        <w:rPr>
          <w:rFonts w:asciiTheme="minorHAnsi" w:hAnsiTheme="minorHAnsi" w:cstheme="minorHAnsi"/>
          <w:sz w:val="24"/>
          <w:szCs w:val="24"/>
        </w:rPr>
        <w:t xml:space="preserve">Election </w:t>
      </w:r>
      <w:r w:rsidRPr="00C50E2C">
        <w:rPr>
          <w:rFonts w:asciiTheme="minorHAnsi" w:hAnsiTheme="minorHAnsi" w:cstheme="minorHAnsi"/>
          <w:sz w:val="24"/>
          <w:szCs w:val="24"/>
        </w:rPr>
        <w:t xml:space="preserve">Complaint Form found </w:t>
      </w:r>
      <w:r w:rsidR="00C355B9" w:rsidRPr="00C50E2C">
        <w:rPr>
          <w:rFonts w:asciiTheme="minorHAnsi" w:hAnsiTheme="minorHAnsi" w:cstheme="minorHAnsi"/>
          <w:sz w:val="24"/>
          <w:szCs w:val="24"/>
        </w:rPr>
        <w:t xml:space="preserve">here: </w:t>
      </w:r>
      <w:hyperlink r:id="rId16" w:history="1">
        <w:r w:rsidR="007909B4" w:rsidRPr="00C50E2C">
          <w:rPr>
            <w:rStyle w:val="Hyperlink"/>
            <w:rFonts w:asciiTheme="minorHAnsi" w:hAnsiTheme="minorHAnsi" w:cstheme="minorHAnsi"/>
            <w:sz w:val="24"/>
            <w:szCs w:val="24"/>
          </w:rPr>
          <w:t>http://cglink.me/2g3/s44326</w:t>
        </w:r>
      </w:hyperlink>
    </w:p>
    <w:p w14:paraId="075665D4" w14:textId="16F71A70" w:rsidR="005B71A5" w:rsidRPr="00C50E2C" w:rsidRDefault="00AB03A6" w:rsidP="005F629E">
      <w:pPr>
        <w:pStyle w:val="ListParagraph"/>
        <w:numPr>
          <w:ilvl w:val="0"/>
          <w:numId w:val="1"/>
        </w:numPr>
        <w:tabs>
          <w:tab w:val="left" w:pos="820"/>
          <w:tab w:val="left" w:pos="821"/>
        </w:tabs>
        <w:spacing w:before="1" w:line="259" w:lineRule="auto"/>
        <w:ind w:right="302" w:hanging="360"/>
        <w:rPr>
          <w:rFonts w:asciiTheme="minorHAnsi" w:hAnsiTheme="minorHAnsi" w:cstheme="minorHAnsi"/>
          <w:sz w:val="24"/>
          <w:szCs w:val="24"/>
        </w:rPr>
      </w:pPr>
      <w:r w:rsidRPr="00C50E2C">
        <w:rPr>
          <w:rFonts w:asciiTheme="minorHAnsi" w:hAnsiTheme="minorHAnsi" w:cstheme="minorHAnsi"/>
          <w:sz w:val="24"/>
          <w:szCs w:val="24"/>
        </w:rPr>
        <w:t>All</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complaint</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forms will</w:t>
      </w:r>
      <w:r w:rsidRPr="00C50E2C">
        <w:rPr>
          <w:rFonts w:asciiTheme="minorHAnsi" w:hAnsiTheme="minorHAnsi" w:cstheme="minorHAnsi"/>
          <w:spacing w:val="-4"/>
          <w:sz w:val="24"/>
          <w:szCs w:val="24"/>
        </w:rPr>
        <w:t xml:space="preserve"> </w:t>
      </w:r>
      <w:r w:rsidRPr="00C50E2C">
        <w:rPr>
          <w:rFonts w:asciiTheme="minorHAnsi" w:hAnsiTheme="minorHAnsi" w:cstheme="minorHAnsi"/>
          <w:sz w:val="24"/>
          <w:szCs w:val="24"/>
        </w:rPr>
        <w:t>be</w:t>
      </w:r>
      <w:r w:rsidRPr="00C50E2C">
        <w:rPr>
          <w:rFonts w:asciiTheme="minorHAnsi" w:hAnsiTheme="minorHAnsi" w:cstheme="minorHAnsi"/>
          <w:spacing w:val="-3"/>
          <w:sz w:val="24"/>
          <w:szCs w:val="24"/>
        </w:rPr>
        <w:t xml:space="preserve"> </w:t>
      </w:r>
      <w:r w:rsidRPr="00C50E2C">
        <w:rPr>
          <w:rFonts w:asciiTheme="minorHAnsi" w:hAnsiTheme="minorHAnsi" w:cstheme="minorHAnsi"/>
          <w:sz w:val="24"/>
          <w:szCs w:val="24"/>
        </w:rPr>
        <w:t>reviewed</w:t>
      </w:r>
      <w:r w:rsidRPr="00C50E2C">
        <w:rPr>
          <w:rFonts w:asciiTheme="minorHAnsi" w:hAnsiTheme="minorHAnsi" w:cstheme="minorHAnsi"/>
          <w:spacing w:val="-3"/>
          <w:sz w:val="24"/>
          <w:szCs w:val="24"/>
        </w:rPr>
        <w:t xml:space="preserve"> </w:t>
      </w:r>
      <w:r w:rsidRPr="00C50E2C">
        <w:rPr>
          <w:rFonts w:asciiTheme="minorHAnsi" w:hAnsiTheme="minorHAnsi" w:cstheme="minorHAnsi"/>
          <w:sz w:val="24"/>
          <w:szCs w:val="24"/>
        </w:rPr>
        <w:t>within</w:t>
      </w:r>
      <w:r w:rsidRPr="00C50E2C">
        <w:rPr>
          <w:rFonts w:asciiTheme="minorHAnsi" w:hAnsiTheme="minorHAnsi" w:cstheme="minorHAnsi"/>
          <w:spacing w:val="-3"/>
          <w:sz w:val="24"/>
          <w:szCs w:val="24"/>
        </w:rPr>
        <w:t xml:space="preserve"> </w:t>
      </w:r>
      <w:r w:rsidR="002D0D98" w:rsidRPr="00C50E2C">
        <w:rPr>
          <w:rFonts w:asciiTheme="minorHAnsi" w:hAnsiTheme="minorHAnsi" w:cstheme="minorHAnsi"/>
          <w:sz w:val="24"/>
          <w:szCs w:val="24"/>
        </w:rPr>
        <w:t>72</w:t>
      </w:r>
      <w:r w:rsidR="002D0D98"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hours by</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the</w:t>
      </w:r>
      <w:r w:rsidR="00AB21B7" w:rsidRPr="00C50E2C">
        <w:rPr>
          <w:rFonts w:asciiTheme="minorHAnsi" w:hAnsiTheme="minorHAnsi" w:cstheme="minorHAnsi"/>
          <w:sz w:val="24"/>
          <w:szCs w:val="24"/>
        </w:rPr>
        <w:t xml:space="preserve"> Election Commission</w:t>
      </w:r>
      <w:r w:rsidRPr="00C50E2C">
        <w:rPr>
          <w:rFonts w:asciiTheme="minorHAnsi" w:hAnsiTheme="minorHAnsi" w:cstheme="minorHAnsi"/>
          <w:sz w:val="24"/>
          <w:szCs w:val="24"/>
        </w:rPr>
        <w:t>,</w:t>
      </w:r>
      <w:r w:rsidRPr="00C50E2C">
        <w:rPr>
          <w:rFonts w:asciiTheme="minorHAnsi" w:hAnsiTheme="minorHAnsi" w:cstheme="minorHAnsi"/>
          <w:spacing w:val="-4"/>
          <w:sz w:val="24"/>
          <w:szCs w:val="24"/>
        </w:rPr>
        <w:t xml:space="preserve"> </w:t>
      </w:r>
      <w:r w:rsidRPr="00C50E2C">
        <w:rPr>
          <w:rFonts w:asciiTheme="minorHAnsi" w:hAnsiTheme="minorHAnsi" w:cstheme="minorHAnsi"/>
          <w:sz w:val="24"/>
          <w:szCs w:val="24"/>
        </w:rPr>
        <w:t>and</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if</w:t>
      </w:r>
      <w:r w:rsidRPr="00C50E2C">
        <w:rPr>
          <w:rFonts w:asciiTheme="minorHAnsi" w:hAnsiTheme="minorHAnsi" w:cstheme="minorHAnsi"/>
          <w:spacing w:val="-1"/>
          <w:sz w:val="24"/>
          <w:szCs w:val="24"/>
        </w:rPr>
        <w:t xml:space="preserve"> </w:t>
      </w:r>
      <w:r w:rsidR="004C531C" w:rsidRPr="00C50E2C">
        <w:rPr>
          <w:rFonts w:asciiTheme="minorHAnsi" w:hAnsiTheme="minorHAnsi" w:cstheme="minorHAnsi"/>
          <w:sz w:val="24"/>
          <w:szCs w:val="24"/>
        </w:rPr>
        <w:t>deemed</w:t>
      </w:r>
      <w:r w:rsidRPr="00C50E2C">
        <w:rPr>
          <w:rFonts w:asciiTheme="minorHAnsi" w:hAnsiTheme="minorHAnsi" w:cstheme="minorHAnsi"/>
          <w:sz w:val="24"/>
          <w:szCs w:val="24"/>
        </w:rPr>
        <w:t xml:space="preserve"> necessary</w:t>
      </w:r>
      <w:r w:rsidR="004C531C" w:rsidRPr="00C50E2C">
        <w:rPr>
          <w:rFonts w:asciiTheme="minorHAnsi" w:hAnsiTheme="minorHAnsi" w:cstheme="minorHAnsi"/>
          <w:sz w:val="24"/>
          <w:szCs w:val="24"/>
        </w:rPr>
        <w:t>,</w:t>
      </w:r>
      <w:r w:rsidRPr="00C50E2C">
        <w:rPr>
          <w:rFonts w:asciiTheme="minorHAnsi" w:hAnsiTheme="minorHAnsi" w:cstheme="minorHAnsi"/>
          <w:sz w:val="24"/>
          <w:szCs w:val="24"/>
        </w:rPr>
        <w:t xml:space="preserve"> </w:t>
      </w:r>
      <w:r w:rsidR="004C531C" w:rsidRPr="00C50E2C">
        <w:rPr>
          <w:rFonts w:asciiTheme="minorHAnsi" w:hAnsiTheme="minorHAnsi" w:cstheme="minorHAnsi"/>
          <w:sz w:val="24"/>
          <w:szCs w:val="24"/>
        </w:rPr>
        <w:t xml:space="preserve">the </w:t>
      </w:r>
      <w:r w:rsidR="003C7ED5" w:rsidRPr="00C50E2C">
        <w:rPr>
          <w:rFonts w:asciiTheme="minorHAnsi" w:hAnsiTheme="minorHAnsi" w:cstheme="minorHAnsi"/>
          <w:sz w:val="24"/>
          <w:szCs w:val="24"/>
        </w:rPr>
        <w:t xml:space="preserve">Election Commission </w:t>
      </w:r>
      <w:r w:rsidR="004C531C" w:rsidRPr="00C50E2C">
        <w:rPr>
          <w:rFonts w:asciiTheme="minorHAnsi" w:hAnsiTheme="minorHAnsi" w:cstheme="minorHAnsi"/>
          <w:sz w:val="24"/>
          <w:szCs w:val="24"/>
        </w:rPr>
        <w:t>shall open an investigation</w:t>
      </w:r>
      <w:r w:rsidRPr="00C50E2C">
        <w:rPr>
          <w:rFonts w:asciiTheme="minorHAnsi" w:hAnsiTheme="minorHAnsi" w:cstheme="minorHAnsi"/>
          <w:sz w:val="24"/>
          <w:szCs w:val="24"/>
        </w:rPr>
        <w:t>.</w:t>
      </w:r>
    </w:p>
    <w:p w14:paraId="188D1A22" w14:textId="77777777" w:rsidR="005B71A5" w:rsidRPr="00C50E2C" w:rsidRDefault="00AB03A6" w:rsidP="005F629E">
      <w:pPr>
        <w:pStyle w:val="ListParagraph"/>
        <w:numPr>
          <w:ilvl w:val="0"/>
          <w:numId w:val="1"/>
        </w:numPr>
        <w:tabs>
          <w:tab w:val="left" w:pos="820"/>
          <w:tab w:val="left" w:pos="821"/>
        </w:tabs>
        <w:spacing w:line="256" w:lineRule="auto"/>
        <w:ind w:right="130" w:hanging="360"/>
        <w:rPr>
          <w:rFonts w:asciiTheme="minorHAnsi" w:hAnsiTheme="minorHAnsi" w:cstheme="minorHAnsi"/>
          <w:sz w:val="24"/>
          <w:szCs w:val="24"/>
        </w:rPr>
      </w:pPr>
      <w:r w:rsidRPr="00C50E2C">
        <w:rPr>
          <w:rFonts w:asciiTheme="minorHAnsi" w:hAnsiTheme="minorHAnsi" w:cstheme="minorHAnsi"/>
          <w:sz w:val="24"/>
          <w:szCs w:val="24"/>
        </w:rPr>
        <w:t>At the time an official investigation is opened, the investigator will notify the parties who filed the complaint</w:t>
      </w:r>
      <w:r w:rsidRPr="00C50E2C">
        <w:rPr>
          <w:rFonts w:asciiTheme="minorHAnsi" w:hAnsiTheme="minorHAnsi" w:cstheme="minorHAnsi"/>
          <w:spacing w:val="-35"/>
          <w:sz w:val="24"/>
          <w:szCs w:val="24"/>
        </w:rPr>
        <w:t xml:space="preserve"> </w:t>
      </w:r>
      <w:r w:rsidRPr="00C50E2C">
        <w:rPr>
          <w:rFonts w:asciiTheme="minorHAnsi" w:hAnsiTheme="minorHAnsi" w:cstheme="minorHAnsi"/>
          <w:sz w:val="24"/>
          <w:szCs w:val="24"/>
        </w:rPr>
        <w:t>and the candidate/s in question and ask for all pertinent</w:t>
      </w:r>
      <w:r w:rsidRPr="00C50E2C">
        <w:rPr>
          <w:rFonts w:asciiTheme="minorHAnsi" w:hAnsiTheme="minorHAnsi" w:cstheme="minorHAnsi"/>
          <w:spacing w:val="-6"/>
          <w:sz w:val="24"/>
          <w:szCs w:val="24"/>
        </w:rPr>
        <w:t xml:space="preserve"> </w:t>
      </w:r>
      <w:r w:rsidRPr="00C50E2C">
        <w:rPr>
          <w:rFonts w:asciiTheme="minorHAnsi" w:hAnsiTheme="minorHAnsi" w:cstheme="minorHAnsi"/>
          <w:sz w:val="24"/>
          <w:szCs w:val="24"/>
        </w:rPr>
        <w:t>information.</w:t>
      </w:r>
    </w:p>
    <w:p w14:paraId="783052F4" w14:textId="1023F8CE" w:rsidR="005B71A5" w:rsidRPr="00C50E2C" w:rsidRDefault="004C531C" w:rsidP="005F629E">
      <w:pPr>
        <w:pStyle w:val="ListParagraph"/>
        <w:numPr>
          <w:ilvl w:val="0"/>
          <w:numId w:val="1"/>
        </w:numPr>
        <w:tabs>
          <w:tab w:val="left" w:pos="820"/>
          <w:tab w:val="left" w:pos="821"/>
        </w:tabs>
        <w:spacing w:before="3" w:line="259" w:lineRule="auto"/>
        <w:ind w:right="390" w:hanging="360"/>
        <w:rPr>
          <w:rFonts w:asciiTheme="minorHAnsi" w:hAnsiTheme="minorHAnsi" w:cstheme="minorHAnsi"/>
          <w:sz w:val="24"/>
          <w:szCs w:val="24"/>
        </w:rPr>
      </w:pPr>
      <w:r w:rsidRPr="00C50E2C">
        <w:rPr>
          <w:rFonts w:asciiTheme="minorHAnsi" w:hAnsiTheme="minorHAnsi" w:cstheme="minorHAnsi"/>
          <w:sz w:val="24"/>
          <w:szCs w:val="24"/>
        </w:rPr>
        <w:t xml:space="preserve">Following the completion of the investigation, </w:t>
      </w:r>
      <w:r w:rsidR="00AB03A6" w:rsidRPr="00C50E2C">
        <w:rPr>
          <w:rFonts w:asciiTheme="minorHAnsi" w:hAnsiTheme="minorHAnsi" w:cstheme="minorHAnsi"/>
          <w:sz w:val="24"/>
          <w:szCs w:val="24"/>
        </w:rPr>
        <w:t xml:space="preserve">the </w:t>
      </w:r>
      <w:r w:rsidR="003C7ED5" w:rsidRPr="00C50E2C">
        <w:rPr>
          <w:rFonts w:asciiTheme="minorHAnsi" w:hAnsiTheme="minorHAnsi" w:cstheme="minorHAnsi"/>
          <w:sz w:val="24"/>
          <w:szCs w:val="24"/>
        </w:rPr>
        <w:t>Election Commission</w:t>
      </w:r>
      <w:r w:rsidR="00AB03A6" w:rsidRPr="00C50E2C">
        <w:rPr>
          <w:rFonts w:asciiTheme="minorHAnsi" w:hAnsiTheme="minorHAnsi" w:cstheme="minorHAnsi"/>
          <w:sz w:val="24"/>
          <w:szCs w:val="24"/>
        </w:rPr>
        <w:t xml:space="preserve"> will notify all parties involved </w:t>
      </w:r>
      <w:r w:rsidRPr="00C50E2C">
        <w:rPr>
          <w:rFonts w:asciiTheme="minorHAnsi" w:hAnsiTheme="minorHAnsi" w:cstheme="minorHAnsi"/>
          <w:sz w:val="24"/>
          <w:szCs w:val="24"/>
        </w:rPr>
        <w:t>of the investigation findings and issue a sanction if necessary.</w:t>
      </w:r>
    </w:p>
    <w:p w14:paraId="70EB5B37" w14:textId="149F0FAE" w:rsidR="005B71A5" w:rsidRPr="00C50E2C" w:rsidRDefault="00383AD2" w:rsidP="005F629E">
      <w:pPr>
        <w:pStyle w:val="ListParagraph"/>
        <w:numPr>
          <w:ilvl w:val="0"/>
          <w:numId w:val="1"/>
        </w:numPr>
        <w:tabs>
          <w:tab w:val="left" w:pos="820"/>
          <w:tab w:val="left" w:pos="821"/>
        </w:tabs>
        <w:spacing w:line="259" w:lineRule="auto"/>
        <w:ind w:right="468" w:hanging="360"/>
        <w:rPr>
          <w:rFonts w:asciiTheme="minorHAnsi" w:hAnsiTheme="minorHAnsi" w:cstheme="minorHAnsi"/>
          <w:sz w:val="24"/>
          <w:szCs w:val="24"/>
        </w:rPr>
      </w:pPr>
      <w:r w:rsidRPr="00C50E2C">
        <w:rPr>
          <w:rFonts w:asciiTheme="minorHAnsi" w:hAnsiTheme="minorHAnsi" w:cstheme="minorHAnsi"/>
          <w:b/>
          <w:sz w:val="24"/>
          <w:szCs w:val="24"/>
        </w:rPr>
        <w:t xml:space="preserve">Possible Sanctions: </w:t>
      </w:r>
      <w:r w:rsidR="003C7ED5" w:rsidRPr="00C50E2C">
        <w:rPr>
          <w:rFonts w:asciiTheme="minorHAnsi" w:hAnsiTheme="minorHAnsi" w:cstheme="minorHAnsi"/>
          <w:sz w:val="24"/>
          <w:szCs w:val="24"/>
        </w:rPr>
        <w:t>Election Commission</w:t>
      </w:r>
      <w:r w:rsidR="004C531C" w:rsidRPr="00C50E2C">
        <w:rPr>
          <w:rFonts w:asciiTheme="minorHAnsi" w:hAnsiTheme="minorHAnsi" w:cstheme="minorHAnsi"/>
          <w:sz w:val="24"/>
          <w:szCs w:val="24"/>
        </w:rPr>
        <w:t xml:space="preserve"> may issue the following sanctions, or </w:t>
      </w:r>
      <w:r w:rsidR="00AB03A6" w:rsidRPr="00C50E2C">
        <w:rPr>
          <w:rFonts w:asciiTheme="minorHAnsi" w:hAnsiTheme="minorHAnsi" w:cstheme="minorHAnsi"/>
          <w:sz w:val="24"/>
          <w:szCs w:val="24"/>
        </w:rPr>
        <w:t>may impose additional sanctions as</w:t>
      </w:r>
      <w:r w:rsidR="00AB03A6" w:rsidRPr="00C50E2C">
        <w:rPr>
          <w:rFonts w:asciiTheme="minorHAnsi" w:hAnsiTheme="minorHAnsi" w:cstheme="minorHAnsi"/>
          <w:spacing w:val="-8"/>
          <w:sz w:val="24"/>
          <w:szCs w:val="24"/>
        </w:rPr>
        <w:t xml:space="preserve"> </w:t>
      </w:r>
      <w:r w:rsidR="00AB03A6" w:rsidRPr="00C50E2C">
        <w:rPr>
          <w:rFonts w:asciiTheme="minorHAnsi" w:hAnsiTheme="minorHAnsi" w:cstheme="minorHAnsi"/>
          <w:sz w:val="24"/>
          <w:szCs w:val="24"/>
        </w:rPr>
        <w:t>needed</w:t>
      </w:r>
      <w:r w:rsidRPr="00C50E2C">
        <w:rPr>
          <w:rFonts w:asciiTheme="minorHAnsi" w:hAnsiTheme="minorHAnsi" w:cstheme="minorHAnsi"/>
          <w:sz w:val="24"/>
          <w:szCs w:val="24"/>
        </w:rPr>
        <w:t>.</w:t>
      </w:r>
    </w:p>
    <w:p w14:paraId="1017417F" w14:textId="68AA4023" w:rsidR="005B71A5" w:rsidRPr="00C50E2C" w:rsidRDefault="00AB03A6" w:rsidP="005F629E">
      <w:pPr>
        <w:pStyle w:val="ListParagraph"/>
        <w:numPr>
          <w:ilvl w:val="1"/>
          <w:numId w:val="1"/>
        </w:numPr>
        <w:tabs>
          <w:tab w:val="left" w:pos="820"/>
          <w:tab w:val="left" w:pos="821"/>
        </w:tabs>
        <w:spacing w:line="256" w:lineRule="auto"/>
        <w:ind w:right="945"/>
        <w:rPr>
          <w:rFonts w:asciiTheme="minorHAnsi" w:hAnsiTheme="minorHAnsi" w:cstheme="minorHAnsi"/>
          <w:sz w:val="24"/>
          <w:szCs w:val="24"/>
        </w:rPr>
      </w:pPr>
      <w:r w:rsidRPr="00C50E2C">
        <w:rPr>
          <w:rFonts w:asciiTheme="minorHAnsi" w:hAnsiTheme="minorHAnsi" w:cstheme="minorHAnsi"/>
          <w:sz w:val="24"/>
          <w:szCs w:val="24"/>
        </w:rPr>
        <w:t xml:space="preserve">Written warning </w:t>
      </w:r>
      <w:r w:rsidR="004C531C" w:rsidRPr="00C50E2C">
        <w:rPr>
          <w:rFonts w:asciiTheme="minorHAnsi" w:hAnsiTheme="minorHAnsi" w:cstheme="minorHAnsi"/>
          <w:sz w:val="24"/>
          <w:szCs w:val="24"/>
        </w:rPr>
        <w:t xml:space="preserve">ordering that that the behavior </w:t>
      </w:r>
      <w:r w:rsidRPr="00C50E2C">
        <w:rPr>
          <w:rFonts w:asciiTheme="minorHAnsi" w:hAnsiTheme="minorHAnsi" w:cstheme="minorHAnsi"/>
          <w:sz w:val="24"/>
          <w:szCs w:val="24"/>
        </w:rPr>
        <w:t>cease and desist, and th</w:t>
      </w:r>
      <w:r w:rsidR="004C531C" w:rsidRPr="00C50E2C">
        <w:rPr>
          <w:rFonts w:asciiTheme="minorHAnsi" w:hAnsiTheme="minorHAnsi" w:cstheme="minorHAnsi"/>
          <w:sz w:val="24"/>
          <w:szCs w:val="24"/>
        </w:rPr>
        <w:t>at</w:t>
      </w:r>
      <w:r w:rsidRPr="00C50E2C">
        <w:rPr>
          <w:rFonts w:asciiTheme="minorHAnsi" w:hAnsiTheme="minorHAnsi" w:cstheme="minorHAnsi"/>
          <w:sz w:val="24"/>
          <w:szCs w:val="24"/>
        </w:rPr>
        <w:t xml:space="preserve"> candidate</w:t>
      </w:r>
      <w:r w:rsidR="004C531C" w:rsidRPr="00C50E2C">
        <w:rPr>
          <w:rFonts w:asciiTheme="minorHAnsi" w:hAnsiTheme="minorHAnsi" w:cstheme="minorHAnsi"/>
          <w:sz w:val="24"/>
          <w:szCs w:val="24"/>
        </w:rPr>
        <w:t xml:space="preserve"> if the candidate does not cooperate, they may</w:t>
      </w:r>
      <w:r w:rsidRPr="00C50E2C">
        <w:rPr>
          <w:rFonts w:asciiTheme="minorHAnsi" w:hAnsiTheme="minorHAnsi" w:cstheme="minorHAnsi"/>
          <w:sz w:val="24"/>
          <w:szCs w:val="24"/>
        </w:rPr>
        <w:t xml:space="preserve"> be disqualified and removed from the</w:t>
      </w:r>
      <w:r w:rsidRPr="00C50E2C">
        <w:rPr>
          <w:rFonts w:asciiTheme="minorHAnsi" w:hAnsiTheme="minorHAnsi" w:cstheme="minorHAnsi"/>
          <w:spacing w:val="-7"/>
          <w:sz w:val="24"/>
          <w:szCs w:val="24"/>
        </w:rPr>
        <w:t xml:space="preserve"> </w:t>
      </w:r>
      <w:r w:rsidRPr="00C50E2C">
        <w:rPr>
          <w:rFonts w:asciiTheme="minorHAnsi" w:hAnsiTheme="minorHAnsi" w:cstheme="minorHAnsi"/>
          <w:sz w:val="24"/>
          <w:szCs w:val="24"/>
        </w:rPr>
        <w:t>election</w:t>
      </w:r>
      <w:r w:rsidR="004C531C" w:rsidRPr="00C50E2C">
        <w:rPr>
          <w:rFonts w:asciiTheme="minorHAnsi" w:hAnsiTheme="minorHAnsi" w:cstheme="minorHAnsi"/>
          <w:sz w:val="24"/>
          <w:szCs w:val="24"/>
        </w:rPr>
        <w:t>.</w:t>
      </w:r>
    </w:p>
    <w:p w14:paraId="673869FE" w14:textId="666B5DF2" w:rsidR="005B71A5" w:rsidRPr="00C50E2C" w:rsidRDefault="00AB03A6" w:rsidP="005F629E">
      <w:pPr>
        <w:pStyle w:val="ListParagraph"/>
        <w:numPr>
          <w:ilvl w:val="1"/>
          <w:numId w:val="1"/>
        </w:numPr>
        <w:tabs>
          <w:tab w:val="left" w:pos="820"/>
          <w:tab w:val="left" w:pos="821"/>
        </w:tabs>
        <w:spacing w:before="4" w:line="259" w:lineRule="auto"/>
        <w:ind w:right="629"/>
        <w:rPr>
          <w:rFonts w:asciiTheme="minorHAnsi" w:hAnsiTheme="minorHAnsi" w:cstheme="minorHAnsi"/>
          <w:sz w:val="24"/>
          <w:szCs w:val="24"/>
        </w:rPr>
      </w:pPr>
      <w:r w:rsidRPr="00C50E2C">
        <w:rPr>
          <w:rFonts w:asciiTheme="minorHAnsi" w:hAnsiTheme="minorHAnsi" w:cstheme="minorHAnsi"/>
          <w:sz w:val="24"/>
          <w:szCs w:val="24"/>
        </w:rPr>
        <w:t xml:space="preserve">Written warning and loss of campaigning time and materials, meaning a candidate cannot promote </w:t>
      </w:r>
      <w:r w:rsidR="002D0D98" w:rsidRPr="00C50E2C">
        <w:rPr>
          <w:rFonts w:asciiTheme="minorHAnsi" w:hAnsiTheme="minorHAnsi" w:cstheme="minorHAnsi"/>
          <w:sz w:val="24"/>
          <w:szCs w:val="24"/>
        </w:rPr>
        <w:t xml:space="preserve">their </w:t>
      </w:r>
      <w:r w:rsidR="004C531C" w:rsidRPr="00C50E2C">
        <w:rPr>
          <w:rFonts w:asciiTheme="minorHAnsi" w:hAnsiTheme="minorHAnsi" w:cstheme="minorHAnsi"/>
          <w:sz w:val="24"/>
          <w:szCs w:val="24"/>
        </w:rPr>
        <w:t>self</w:t>
      </w:r>
      <w:r w:rsidRPr="00C50E2C">
        <w:rPr>
          <w:rFonts w:asciiTheme="minorHAnsi" w:hAnsiTheme="minorHAnsi" w:cstheme="minorHAnsi"/>
          <w:sz w:val="24"/>
          <w:szCs w:val="24"/>
        </w:rPr>
        <w:t xml:space="preserve"> during the designated time</w:t>
      </w:r>
      <w:r w:rsidRPr="00C50E2C">
        <w:rPr>
          <w:rFonts w:asciiTheme="minorHAnsi" w:hAnsiTheme="minorHAnsi" w:cstheme="minorHAnsi"/>
          <w:spacing w:val="-6"/>
          <w:sz w:val="24"/>
          <w:szCs w:val="24"/>
        </w:rPr>
        <w:t xml:space="preserve"> </w:t>
      </w:r>
      <w:r w:rsidRPr="00C50E2C">
        <w:rPr>
          <w:rFonts w:asciiTheme="minorHAnsi" w:hAnsiTheme="minorHAnsi" w:cstheme="minorHAnsi"/>
          <w:sz w:val="24"/>
          <w:szCs w:val="24"/>
        </w:rPr>
        <w:t>frame</w:t>
      </w:r>
    </w:p>
    <w:p w14:paraId="7A4732B3" w14:textId="2BDE1963" w:rsidR="005B71A5" w:rsidRPr="00C50E2C" w:rsidRDefault="00AB03A6" w:rsidP="005F629E">
      <w:pPr>
        <w:pStyle w:val="ListParagraph"/>
        <w:numPr>
          <w:ilvl w:val="1"/>
          <w:numId w:val="1"/>
        </w:numPr>
        <w:tabs>
          <w:tab w:val="left" w:pos="820"/>
          <w:tab w:val="left" w:pos="821"/>
        </w:tabs>
        <w:spacing w:line="259" w:lineRule="auto"/>
        <w:ind w:right="231"/>
        <w:rPr>
          <w:rFonts w:asciiTheme="minorHAnsi" w:hAnsiTheme="minorHAnsi" w:cstheme="minorHAnsi"/>
          <w:sz w:val="24"/>
          <w:szCs w:val="24"/>
        </w:rPr>
      </w:pPr>
      <w:r w:rsidRPr="00C50E2C">
        <w:rPr>
          <w:rFonts w:asciiTheme="minorHAnsi" w:hAnsiTheme="minorHAnsi" w:cstheme="minorHAnsi"/>
          <w:sz w:val="24"/>
          <w:szCs w:val="24"/>
        </w:rPr>
        <w:t xml:space="preserve">Disqualification from the election. If this sanction is imposed prior to the </w:t>
      </w:r>
      <w:r w:rsidR="004C531C" w:rsidRPr="00C50E2C">
        <w:rPr>
          <w:rFonts w:asciiTheme="minorHAnsi" w:hAnsiTheme="minorHAnsi" w:cstheme="minorHAnsi"/>
          <w:sz w:val="24"/>
          <w:szCs w:val="24"/>
        </w:rPr>
        <w:t>election period</w:t>
      </w:r>
      <w:r w:rsidRPr="00C50E2C">
        <w:rPr>
          <w:rFonts w:asciiTheme="minorHAnsi" w:hAnsiTheme="minorHAnsi" w:cstheme="minorHAnsi"/>
          <w:sz w:val="24"/>
          <w:szCs w:val="24"/>
        </w:rPr>
        <w:t>, the candidate will be removed</w:t>
      </w:r>
      <w:r w:rsidR="004C531C" w:rsidRPr="00C50E2C">
        <w:rPr>
          <w:rFonts w:asciiTheme="minorHAnsi" w:hAnsiTheme="minorHAnsi" w:cstheme="minorHAnsi"/>
          <w:sz w:val="24"/>
          <w:szCs w:val="24"/>
        </w:rPr>
        <w:t>.</w:t>
      </w:r>
      <w:r w:rsidRPr="00C50E2C">
        <w:rPr>
          <w:rFonts w:asciiTheme="minorHAnsi" w:hAnsiTheme="minorHAnsi" w:cstheme="minorHAnsi"/>
          <w:sz w:val="24"/>
          <w:szCs w:val="24"/>
        </w:rPr>
        <w:t xml:space="preserve"> </w:t>
      </w:r>
      <w:r w:rsidR="004C531C" w:rsidRPr="00C50E2C">
        <w:rPr>
          <w:rFonts w:asciiTheme="minorHAnsi" w:hAnsiTheme="minorHAnsi" w:cstheme="minorHAnsi"/>
          <w:sz w:val="24"/>
          <w:szCs w:val="24"/>
        </w:rPr>
        <w:t>I</w:t>
      </w:r>
      <w:r w:rsidRPr="00C50E2C">
        <w:rPr>
          <w:rFonts w:asciiTheme="minorHAnsi" w:hAnsiTheme="minorHAnsi" w:cstheme="minorHAnsi"/>
          <w:sz w:val="24"/>
          <w:szCs w:val="24"/>
        </w:rPr>
        <w:t>f the sanction is imposed</w:t>
      </w:r>
      <w:r w:rsidR="004C531C" w:rsidRPr="00C50E2C">
        <w:rPr>
          <w:rFonts w:asciiTheme="minorHAnsi" w:hAnsiTheme="minorHAnsi" w:cstheme="minorHAnsi"/>
          <w:sz w:val="24"/>
          <w:szCs w:val="24"/>
        </w:rPr>
        <w:t xml:space="preserve"> during the election period</w:t>
      </w:r>
      <w:r w:rsidRPr="00C50E2C">
        <w:rPr>
          <w:rFonts w:asciiTheme="minorHAnsi" w:hAnsiTheme="minorHAnsi" w:cstheme="minorHAnsi"/>
          <w:sz w:val="24"/>
          <w:szCs w:val="24"/>
        </w:rPr>
        <w:t xml:space="preserve">, the candidate will remain on the ballot, but </w:t>
      </w:r>
      <w:r w:rsidR="004C531C" w:rsidRPr="00C50E2C">
        <w:rPr>
          <w:rFonts w:asciiTheme="minorHAnsi" w:hAnsiTheme="minorHAnsi" w:cstheme="minorHAnsi"/>
          <w:sz w:val="24"/>
          <w:szCs w:val="24"/>
        </w:rPr>
        <w:t xml:space="preserve">their votes </w:t>
      </w:r>
      <w:r w:rsidRPr="00C50E2C">
        <w:rPr>
          <w:rFonts w:asciiTheme="minorHAnsi" w:hAnsiTheme="minorHAnsi" w:cstheme="minorHAnsi"/>
          <w:sz w:val="24"/>
          <w:szCs w:val="24"/>
        </w:rPr>
        <w:t>will not be counted, and the candidate with the next highest vote count will be declared the winner.</w:t>
      </w:r>
      <w:r w:rsidRPr="00C50E2C">
        <w:rPr>
          <w:rFonts w:asciiTheme="minorHAnsi" w:hAnsiTheme="minorHAnsi" w:cstheme="minorHAnsi"/>
          <w:spacing w:val="-2"/>
          <w:sz w:val="24"/>
          <w:szCs w:val="24"/>
        </w:rPr>
        <w:t xml:space="preserve"> </w:t>
      </w:r>
      <w:r w:rsidRPr="00C50E2C">
        <w:rPr>
          <w:rFonts w:asciiTheme="minorHAnsi" w:hAnsiTheme="minorHAnsi" w:cstheme="minorHAnsi"/>
          <w:sz w:val="24"/>
          <w:szCs w:val="24"/>
        </w:rPr>
        <w:t>If</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this</w:t>
      </w:r>
      <w:r w:rsidRPr="00C50E2C">
        <w:rPr>
          <w:rFonts w:asciiTheme="minorHAnsi" w:hAnsiTheme="minorHAnsi" w:cstheme="minorHAnsi"/>
          <w:spacing w:val="-2"/>
          <w:sz w:val="24"/>
          <w:szCs w:val="24"/>
        </w:rPr>
        <w:t xml:space="preserve"> </w:t>
      </w:r>
      <w:r w:rsidRPr="00C50E2C">
        <w:rPr>
          <w:rFonts w:asciiTheme="minorHAnsi" w:hAnsiTheme="minorHAnsi" w:cstheme="minorHAnsi"/>
          <w:sz w:val="24"/>
          <w:szCs w:val="24"/>
        </w:rPr>
        <w:t>position</w:t>
      </w:r>
      <w:r w:rsidRPr="00C50E2C">
        <w:rPr>
          <w:rFonts w:asciiTheme="minorHAnsi" w:hAnsiTheme="minorHAnsi" w:cstheme="minorHAnsi"/>
          <w:spacing w:val="-2"/>
          <w:sz w:val="24"/>
          <w:szCs w:val="24"/>
        </w:rPr>
        <w:t xml:space="preserve"> </w:t>
      </w:r>
      <w:r w:rsidRPr="00C50E2C">
        <w:rPr>
          <w:rFonts w:asciiTheme="minorHAnsi" w:hAnsiTheme="minorHAnsi" w:cstheme="minorHAnsi"/>
          <w:sz w:val="24"/>
          <w:szCs w:val="24"/>
        </w:rPr>
        <w:t>is</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un-opposed,</w:t>
      </w:r>
      <w:r w:rsidRPr="00C50E2C">
        <w:rPr>
          <w:rFonts w:asciiTheme="minorHAnsi" w:hAnsiTheme="minorHAnsi" w:cstheme="minorHAnsi"/>
          <w:spacing w:val="-4"/>
          <w:sz w:val="24"/>
          <w:szCs w:val="24"/>
        </w:rPr>
        <w:t xml:space="preserve"> </w:t>
      </w:r>
      <w:r w:rsidRPr="00C50E2C">
        <w:rPr>
          <w:rFonts w:asciiTheme="minorHAnsi" w:hAnsiTheme="minorHAnsi" w:cstheme="minorHAnsi"/>
          <w:sz w:val="24"/>
          <w:szCs w:val="24"/>
        </w:rPr>
        <w:t>the</w:t>
      </w:r>
      <w:r w:rsidRPr="00C50E2C">
        <w:rPr>
          <w:rFonts w:asciiTheme="minorHAnsi" w:hAnsiTheme="minorHAnsi" w:cstheme="minorHAnsi"/>
          <w:spacing w:val="-4"/>
          <w:sz w:val="24"/>
          <w:szCs w:val="24"/>
        </w:rPr>
        <w:t xml:space="preserve"> </w:t>
      </w:r>
      <w:r w:rsidRPr="00C50E2C">
        <w:rPr>
          <w:rFonts w:asciiTheme="minorHAnsi" w:hAnsiTheme="minorHAnsi" w:cstheme="minorHAnsi"/>
          <w:sz w:val="24"/>
          <w:szCs w:val="24"/>
        </w:rPr>
        <w:t>organization</w:t>
      </w:r>
      <w:r w:rsidRPr="00C50E2C">
        <w:rPr>
          <w:rFonts w:asciiTheme="minorHAnsi" w:hAnsiTheme="minorHAnsi" w:cstheme="minorHAnsi"/>
          <w:spacing w:val="-2"/>
          <w:sz w:val="24"/>
          <w:szCs w:val="24"/>
        </w:rPr>
        <w:t xml:space="preserve"> </w:t>
      </w:r>
      <w:r w:rsidRPr="00C50E2C">
        <w:rPr>
          <w:rFonts w:asciiTheme="minorHAnsi" w:hAnsiTheme="minorHAnsi" w:cstheme="minorHAnsi"/>
          <w:sz w:val="24"/>
          <w:szCs w:val="24"/>
        </w:rPr>
        <w:t>will</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have</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to seek</w:t>
      </w:r>
      <w:r w:rsidRPr="00C50E2C">
        <w:rPr>
          <w:rFonts w:asciiTheme="minorHAnsi" w:hAnsiTheme="minorHAnsi" w:cstheme="minorHAnsi"/>
          <w:spacing w:val="-3"/>
          <w:sz w:val="24"/>
          <w:szCs w:val="24"/>
        </w:rPr>
        <w:t xml:space="preserve"> </w:t>
      </w:r>
      <w:r w:rsidRPr="00C50E2C">
        <w:rPr>
          <w:rFonts w:asciiTheme="minorHAnsi" w:hAnsiTheme="minorHAnsi" w:cstheme="minorHAnsi"/>
          <w:sz w:val="24"/>
          <w:szCs w:val="24"/>
        </w:rPr>
        <w:t>to</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fill</w:t>
      </w:r>
      <w:r w:rsidRPr="00C50E2C">
        <w:rPr>
          <w:rFonts w:asciiTheme="minorHAnsi" w:hAnsiTheme="minorHAnsi" w:cstheme="minorHAnsi"/>
          <w:spacing w:val="-2"/>
          <w:sz w:val="24"/>
          <w:szCs w:val="24"/>
        </w:rPr>
        <w:t xml:space="preserve"> </w:t>
      </w:r>
      <w:r w:rsidRPr="00C50E2C">
        <w:rPr>
          <w:rFonts w:asciiTheme="minorHAnsi" w:hAnsiTheme="minorHAnsi" w:cstheme="minorHAnsi"/>
          <w:sz w:val="24"/>
          <w:szCs w:val="24"/>
        </w:rPr>
        <w:t>the</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position</w:t>
      </w:r>
      <w:r w:rsidRPr="00C50E2C">
        <w:rPr>
          <w:rFonts w:asciiTheme="minorHAnsi" w:hAnsiTheme="minorHAnsi" w:cstheme="minorHAnsi"/>
          <w:spacing w:val="-4"/>
          <w:sz w:val="24"/>
          <w:szCs w:val="24"/>
        </w:rPr>
        <w:t xml:space="preserve"> </w:t>
      </w:r>
      <w:r w:rsidRPr="00C50E2C">
        <w:rPr>
          <w:rFonts w:asciiTheme="minorHAnsi" w:hAnsiTheme="minorHAnsi" w:cstheme="minorHAnsi"/>
          <w:sz w:val="24"/>
          <w:szCs w:val="24"/>
        </w:rPr>
        <w:t>though</w:t>
      </w:r>
      <w:r w:rsidRPr="00C50E2C">
        <w:rPr>
          <w:rFonts w:asciiTheme="minorHAnsi" w:hAnsiTheme="minorHAnsi" w:cstheme="minorHAnsi"/>
          <w:spacing w:val="-2"/>
          <w:sz w:val="24"/>
          <w:szCs w:val="24"/>
        </w:rPr>
        <w:t xml:space="preserve"> </w:t>
      </w:r>
      <w:r w:rsidRPr="00C50E2C">
        <w:rPr>
          <w:rFonts w:asciiTheme="minorHAnsi" w:hAnsiTheme="minorHAnsi" w:cstheme="minorHAnsi"/>
          <w:sz w:val="24"/>
          <w:szCs w:val="24"/>
        </w:rPr>
        <w:t>their</w:t>
      </w:r>
      <w:r w:rsidRPr="00C50E2C">
        <w:rPr>
          <w:rFonts w:asciiTheme="minorHAnsi" w:hAnsiTheme="minorHAnsi" w:cstheme="minorHAnsi"/>
          <w:spacing w:val="-4"/>
          <w:sz w:val="24"/>
          <w:szCs w:val="24"/>
        </w:rPr>
        <w:t xml:space="preserve"> </w:t>
      </w:r>
      <w:r w:rsidRPr="00C50E2C">
        <w:rPr>
          <w:rFonts w:asciiTheme="minorHAnsi" w:hAnsiTheme="minorHAnsi" w:cstheme="minorHAnsi"/>
          <w:sz w:val="24"/>
          <w:szCs w:val="24"/>
        </w:rPr>
        <w:t>vacancy pro</w:t>
      </w:r>
      <w:r w:rsidR="004C531C" w:rsidRPr="00C50E2C">
        <w:rPr>
          <w:rFonts w:asciiTheme="minorHAnsi" w:hAnsiTheme="minorHAnsi" w:cstheme="minorHAnsi"/>
          <w:sz w:val="24"/>
          <w:szCs w:val="24"/>
        </w:rPr>
        <w:t>cess.</w:t>
      </w:r>
    </w:p>
    <w:p w14:paraId="42114DC9" w14:textId="4FFB2D54" w:rsidR="004C531C" w:rsidRPr="00C50E2C" w:rsidRDefault="004C531C" w:rsidP="005F629E">
      <w:pPr>
        <w:pStyle w:val="ListParagraph"/>
        <w:numPr>
          <w:ilvl w:val="0"/>
          <w:numId w:val="1"/>
        </w:numPr>
        <w:tabs>
          <w:tab w:val="left" w:pos="820"/>
          <w:tab w:val="left" w:pos="821"/>
        </w:tabs>
        <w:spacing w:line="259" w:lineRule="auto"/>
        <w:ind w:right="118" w:hanging="360"/>
        <w:rPr>
          <w:rFonts w:asciiTheme="minorHAnsi" w:hAnsiTheme="minorHAnsi" w:cstheme="minorHAnsi"/>
          <w:sz w:val="24"/>
          <w:szCs w:val="24"/>
        </w:rPr>
      </w:pPr>
      <w:r w:rsidRPr="00C50E2C">
        <w:rPr>
          <w:rFonts w:asciiTheme="minorHAnsi" w:hAnsiTheme="minorHAnsi" w:cstheme="minorHAnsi"/>
          <w:sz w:val="24"/>
          <w:szCs w:val="24"/>
        </w:rPr>
        <w:t xml:space="preserve">If candidate campaign materials are removed as part of a sanction, the </w:t>
      </w:r>
      <w:r w:rsidR="00144C26" w:rsidRPr="00C50E2C">
        <w:rPr>
          <w:rFonts w:asciiTheme="minorHAnsi" w:hAnsiTheme="minorHAnsi" w:cstheme="minorHAnsi"/>
          <w:sz w:val="24"/>
          <w:szCs w:val="24"/>
        </w:rPr>
        <w:t>Election Commission</w:t>
      </w:r>
      <w:r w:rsidRPr="00C50E2C">
        <w:rPr>
          <w:rFonts w:asciiTheme="minorHAnsi" w:hAnsiTheme="minorHAnsi" w:cstheme="minorHAnsi"/>
          <w:sz w:val="24"/>
          <w:szCs w:val="24"/>
        </w:rPr>
        <w:t>, University of Baltimore and its employees will not be held liable for any damage that might be incurred.</w:t>
      </w:r>
    </w:p>
    <w:p w14:paraId="2CE1DF5A" w14:textId="7CBAAD74" w:rsidR="005B71A5" w:rsidRPr="00C50E2C" w:rsidRDefault="00AB03A6" w:rsidP="005F629E">
      <w:pPr>
        <w:pStyle w:val="ListParagraph"/>
        <w:numPr>
          <w:ilvl w:val="0"/>
          <w:numId w:val="1"/>
        </w:numPr>
        <w:tabs>
          <w:tab w:val="left" w:pos="820"/>
          <w:tab w:val="left" w:pos="821"/>
        </w:tabs>
        <w:spacing w:line="259" w:lineRule="auto"/>
        <w:ind w:right="118" w:hanging="360"/>
        <w:rPr>
          <w:rFonts w:asciiTheme="minorHAnsi" w:hAnsiTheme="minorHAnsi" w:cstheme="minorHAnsi"/>
          <w:sz w:val="24"/>
          <w:szCs w:val="24"/>
        </w:rPr>
      </w:pPr>
      <w:r w:rsidRPr="00C50E2C">
        <w:rPr>
          <w:rFonts w:asciiTheme="minorHAnsi" w:hAnsiTheme="minorHAnsi" w:cstheme="minorHAnsi"/>
          <w:sz w:val="24"/>
          <w:szCs w:val="24"/>
        </w:rPr>
        <w:t xml:space="preserve">The Election Commission will take all previous violations into consideration when determining the severity of </w:t>
      </w:r>
      <w:r w:rsidR="004C531C" w:rsidRPr="00C50E2C">
        <w:rPr>
          <w:rFonts w:asciiTheme="minorHAnsi" w:hAnsiTheme="minorHAnsi" w:cstheme="minorHAnsi"/>
          <w:sz w:val="24"/>
          <w:szCs w:val="24"/>
        </w:rPr>
        <w:t xml:space="preserve">any </w:t>
      </w:r>
      <w:r w:rsidRPr="00C50E2C">
        <w:rPr>
          <w:rFonts w:asciiTheme="minorHAnsi" w:hAnsiTheme="minorHAnsi" w:cstheme="minorHAnsi"/>
          <w:sz w:val="24"/>
          <w:szCs w:val="24"/>
        </w:rPr>
        <w:t>sanction.</w:t>
      </w:r>
    </w:p>
    <w:p w14:paraId="70425689" w14:textId="49DAFDA6" w:rsidR="005B71A5" w:rsidRPr="00C50E2C" w:rsidRDefault="00AB03A6" w:rsidP="005F629E">
      <w:pPr>
        <w:pStyle w:val="ListParagraph"/>
        <w:numPr>
          <w:ilvl w:val="0"/>
          <w:numId w:val="1"/>
        </w:numPr>
        <w:tabs>
          <w:tab w:val="left" w:pos="820"/>
          <w:tab w:val="left" w:pos="821"/>
        </w:tabs>
        <w:spacing w:line="256" w:lineRule="auto"/>
        <w:ind w:right="382" w:hanging="360"/>
        <w:rPr>
          <w:rFonts w:asciiTheme="minorHAnsi" w:hAnsiTheme="minorHAnsi" w:cstheme="minorHAnsi"/>
          <w:sz w:val="24"/>
          <w:szCs w:val="24"/>
        </w:rPr>
      </w:pPr>
      <w:r w:rsidRPr="00C50E2C">
        <w:rPr>
          <w:rFonts w:asciiTheme="minorHAnsi" w:hAnsiTheme="minorHAnsi" w:cstheme="minorHAnsi"/>
          <w:sz w:val="24"/>
          <w:szCs w:val="24"/>
        </w:rPr>
        <w:t xml:space="preserve">If a candidate is disqualified from the election, their </w:t>
      </w:r>
      <w:r w:rsidR="004C531C" w:rsidRPr="00C50E2C">
        <w:rPr>
          <w:rFonts w:asciiTheme="minorHAnsi" w:hAnsiTheme="minorHAnsi" w:cstheme="minorHAnsi"/>
          <w:sz w:val="24"/>
          <w:szCs w:val="24"/>
        </w:rPr>
        <w:t xml:space="preserve">subsequent </w:t>
      </w:r>
      <w:r w:rsidRPr="00C50E2C">
        <w:rPr>
          <w:rFonts w:asciiTheme="minorHAnsi" w:hAnsiTheme="minorHAnsi" w:cstheme="minorHAnsi"/>
          <w:sz w:val="24"/>
          <w:szCs w:val="24"/>
        </w:rPr>
        <w:t xml:space="preserve">candidacy for a leadership position within SGA </w:t>
      </w:r>
      <w:r w:rsidR="004C531C" w:rsidRPr="00C50E2C">
        <w:rPr>
          <w:rFonts w:asciiTheme="minorHAnsi" w:hAnsiTheme="minorHAnsi" w:cstheme="minorHAnsi"/>
          <w:sz w:val="24"/>
          <w:szCs w:val="24"/>
        </w:rPr>
        <w:t>may</w:t>
      </w:r>
      <w:r w:rsidRPr="00C50E2C">
        <w:rPr>
          <w:rFonts w:asciiTheme="minorHAnsi" w:hAnsiTheme="minorHAnsi" w:cstheme="minorHAnsi"/>
          <w:sz w:val="24"/>
          <w:szCs w:val="24"/>
        </w:rPr>
        <w:t xml:space="preserve"> be</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limited.</w:t>
      </w:r>
    </w:p>
    <w:p w14:paraId="3BFEB39D" w14:textId="76B59A0A" w:rsidR="005B71A5" w:rsidRPr="00C50E2C" w:rsidRDefault="00AB03A6" w:rsidP="005F629E">
      <w:pPr>
        <w:pStyle w:val="ListParagraph"/>
        <w:numPr>
          <w:ilvl w:val="0"/>
          <w:numId w:val="1"/>
        </w:numPr>
        <w:tabs>
          <w:tab w:val="left" w:pos="820"/>
          <w:tab w:val="left" w:pos="821"/>
        </w:tabs>
        <w:spacing w:before="3" w:line="259" w:lineRule="auto"/>
        <w:ind w:right="164" w:hanging="360"/>
        <w:rPr>
          <w:rFonts w:asciiTheme="minorHAnsi" w:hAnsiTheme="minorHAnsi" w:cstheme="minorHAnsi"/>
          <w:sz w:val="24"/>
          <w:szCs w:val="24"/>
        </w:rPr>
      </w:pPr>
      <w:r w:rsidRPr="00C50E2C">
        <w:rPr>
          <w:rFonts w:asciiTheme="minorHAnsi" w:hAnsiTheme="minorHAnsi" w:cstheme="minorHAnsi"/>
          <w:sz w:val="24"/>
          <w:szCs w:val="24"/>
        </w:rPr>
        <w:t>If the violation is of a policy, law, or rule from the Federal or State Government, University System of Maryland, or the University of Baltimore, all findings and recommendations will be sent</w:t>
      </w:r>
      <w:r w:rsidR="007F2D84" w:rsidRPr="00C50E2C">
        <w:rPr>
          <w:rFonts w:asciiTheme="minorHAnsi" w:hAnsiTheme="minorHAnsi" w:cstheme="minorHAnsi"/>
          <w:sz w:val="24"/>
          <w:szCs w:val="24"/>
        </w:rPr>
        <w:t xml:space="preserve"> to the Office of Student Support</w:t>
      </w:r>
      <w:r w:rsidRPr="00C50E2C">
        <w:rPr>
          <w:rFonts w:asciiTheme="minorHAnsi" w:hAnsiTheme="minorHAnsi" w:cstheme="minorHAnsi"/>
          <w:sz w:val="24"/>
          <w:szCs w:val="24"/>
        </w:rPr>
        <w:t xml:space="preserve"> for </w:t>
      </w:r>
      <w:r w:rsidR="004C531C" w:rsidRPr="00C50E2C">
        <w:rPr>
          <w:rFonts w:asciiTheme="minorHAnsi" w:hAnsiTheme="minorHAnsi" w:cstheme="minorHAnsi"/>
          <w:sz w:val="24"/>
          <w:szCs w:val="24"/>
        </w:rPr>
        <w:t>campus conduct/</w:t>
      </w:r>
      <w:r w:rsidRPr="00C50E2C">
        <w:rPr>
          <w:rFonts w:asciiTheme="minorHAnsi" w:hAnsiTheme="minorHAnsi" w:cstheme="minorHAnsi"/>
          <w:sz w:val="24"/>
          <w:szCs w:val="24"/>
        </w:rPr>
        <w:t>judicial</w:t>
      </w:r>
      <w:r w:rsidRPr="00C50E2C">
        <w:rPr>
          <w:rFonts w:asciiTheme="minorHAnsi" w:hAnsiTheme="minorHAnsi" w:cstheme="minorHAnsi"/>
          <w:spacing w:val="-1"/>
          <w:sz w:val="24"/>
          <w:szCs w:val="24"/>
        </w:rPr>
        <w:t xml:space="preserve"> </w:t>
      </w:r>
      <w:r w:rsidRPr="00C50E2C">
        <w:rPr>
          <w:rFonts w:asciiTheme="minorHAnsi" w:hAnsiTheme="minorHAnsi" w:cstheme="minorHAnsi"/>
          <w:sz w:val="24"/>
          <w:szCs w:val="24"/>
        </w:rPr>
        <w:t>proceedings.</w:t>
      </w:r>
    </w:p>
    <w:p w14:paraId="1990B392" w14:textId="302BC31C" w:rsidR="005B71A5" w:rsidRPr="00C50E2C" w:rsidRDefault="00AB03A6" w:rsidP="005F629E">
      <w:pPr>
        <w:pStyle w:val="ListParagraph"/>
        <w:numPr>
          <w:ilvl w:val="1"/>
          <w:numId w:val="1"/>
        </w:numPr>
        <w:tabs>
          <w:tab w:val="left" w:pos="1540"/>
          <w:tab w:val="left" w:pos="1541"/>
        </w:tabs>
        <w:spacing w:before="8" w:line="256" w:lineRule="auto"/>
        <w:ind w:right="193"/>
        <w:rPr>
          <w:rFonts w:asciiTheme="minorHAnsi" w:hAnsiTheme="minorHAnsi" w:cstheme="minorHAnsi"/>
          <w:sz w:val="24"/>
          <w:szCs w:val="24"/>
        </w:rPr>
      </w:pPr>
      <w:r w:rsidRPr="00C50E2C">
        <w:rPr>
          <w:rFonts w:asciiTheme="minorHAnsi" w:hAnsiTheme="minorHAnsi" w:cstheme="minorHAnsi"/>
          <w:b/>
          <w:sz w:val="24"/>
          <w:szCs w:val="24"/>
        </w:rPr>
        <w:t>Appeals</w:t>
      </w:r>
      <w:r w:rsidR="00383AD2" w:rsidRPr="00C50E2C">
        <w:rPr>
          <w:rFonts w:asciiTheme="minorHAnsi" w:hAnsiTheme="minorHAnsi" w:cstheme="minorHAnsi"/>
          <w:b/>
          <w:sz w:val="24"/>
          <w:szCs w:val="24"/>
        </w:rPr>
        <w:t xml:space="preserve">: </w:t>
      </w:r>
      <w:r w:rsidR="00383AD2" w:rsidRPr="00C50E2C">
        <w:rPr>
          <w:rFonts w:asciiTheme="minorHAnsi" w:hAnsiTheme="minorHAnsi" w:cstheme="minorHAnsi"/>
          <w:sz w:val="24"/>
          <w:szCs w:val="24"/>
        </w:rPr>
        <w:t xml:space="preserve">Candidate/s who have been sanctioned by the </w:t>
      </w:r>
      <w:r w:rsidR="003C7ED5" w:rsidRPr="00C50E2C">
        <w:rPr>
          <w:rFonts w:asciiTheme="minorHAnsi" w:hAnsiTheme="minorHAnsi" w:cstheme="minorHAnsi"/>
          <w:sz w:val="24"/>
          <w:szCs w:val="24"/>
        </w:rPr>
        <w:t>Election Commission</w:t>
      </w:r>
      <w:r w:rsidR="00383AD2" w:rsidRPr="00C50E2C">
        <w:rPr>
          <w:rFonts w:asciiTheme="minorHAnsi" w:hAnsiTheme="minorHAnsi" w:cstheme="minorHAnsi"/>
          <w:sz w:val="24"/>
          <w:szCs w:val="24"/>
        </w:rPr>
        <w:t xml:space="preserve"> have the right to appeal any sanction against them. Appeals must be submitted in writing to the </w:t>
      </w:r>
      <w:r w:rsidR="003C7ED5" w:rsidRPr="00C50E2C">
        <w:rPr>
          <w:rFonts w:asciiTheme="minorHAnsi" w:hAnsiTheme="minorHAnsi" w:cstheme="minorHAnsi"/>
          <w:sz w:val="24"/>
          <w:szCs w:val="24"/>
        </w:rPr>
        <w:t xml:space="preserve">Election Commission </w:t>
      </w:r>
      <w:r w:rsidR="00383AD2" w:rsidRPr="00C50E2C">
        <w:rPr>
          <w:rFonts w:asciiTheme="minorHAnsi" w:hAnsiTheme="minorHAnsi" w:cstheme="minorHAnsi"/>
          <w:sz w:val="24"/>
          <w:szCs w:val="24"/>
        </w:rPr>
        <w:t>within 5 business days of the official sanction being</w:t>
      </w:r>
      <w:r w:rsidR="00383AD2" w:rsidRPr="00C50E2C">
        <w:rPr>
          <w:rFonts w:asciiTheme="minorHAnsi" w:hAnsiTheme="minorHAnsi" w:cstheme="minorHAnsi"/>
          <w:spacing w:val="-19"/>
          <w:sz w:val="24"/>
          <w:szCs w:val="24"/>
        </w:rPr>
        <w:t xml:space="preserve"> </w:t>
      </w:r>
      <w:r w:rsidR="00383AD2" w:rsidRPr="00C50E2C">
        <w:rPr>
          <w:rFonts w:asciiTheme="minorHAnsi" w:hAnsiTheme="minorHAnsi" w:cstheme="minorHAnsi"/>
          <w:sz w:val="24"/>
          <w:szCs w:val="24"/>
        </w:rPr>
        <w:t>issued.</w:t>
      </w:r>
      <w:r w:rsidR="002D0D98" w:rsidRPr="00C50E2C">
        <w:rPr>
          <w:rFonts w:asciiTheme="minorHAnsi" w:hAnsiTheme="minorHAnsi" w:cstheme="minorHAnsi"/>
          <w:sz w:val="24"/>
          <w:szCs w:val="24"/>
        </w:rPr>
        <w:t xml:space="preserve"> </w:t>
      </w:r>
      <w:r w:rsidRPr="00C50E2C">
        <w:rPr>
          <w:rFonts w:asciiTheme="minorHAnsi" w:hAnsiTheme="minorHAnsi" w:cstheme="minorHAnsi"/>
          <w:sz w:val="24"/>
          <w:szCs w:val="24"/>
        </w:rPr>
        <w:t>Appeals should indicate the specific grounds on which the appeal is based and present all information that supports this claim. This information may include 1) new information not previously known prior</w:t>
      </w:r>
      <w:r w:rsidRPr="00C50E2C">
        <w:rPr>
          <w:rFonts w:asciiTheme="minorHAnsi" w:hAnsiTheme="minorHAnsi" w:cstheme="minorHAnsi"/>
          <w:spacing w:val="-32"/>
          <w:sz w:val="24"/>
          <w:szCs w:val="24"/>
        </w:rPr>
        <w:t xml:space="preserve"> </w:t>
      </w:r>
      <w:r w:rsidRPr="00C50E2C">
        <w:rPr>
          <w:rFonts w:asciiTheme="minorHAnsi" w:hAnsiTheme="minorHAnsi" w:cstheme="minorHAnsi"/>
          <w:sz w:val="24"/>
          <w:szCs w:val="24"/>
        </w:rPr>
        <w:t xml:space="preserve">to the sanction being issued; 2) procedural errors that may have impacted the fairness or process of the investigation; 3) </w:t>
      </w:r>
      <w:r w:rsidR="00383AD2" w:rsidRPr="00C50E2C">
        <w:rPr>
          <w:rFonts w:asciiTheme="minorHAnsi" w:hAnsiTheme="minorHAnsi" w:cstheme="minorHAnsi"/>
          <w:sz w:val="24"/>
          <w:szCs w:val="24"/>
        </w:rPr>
        <w:t xml:space="preserve">a claim </w:t>
      </w:r>
      <w:r w:rsidR="00383AD2" w:rsidRPr="00C50E2C">
        <w:rPr>
          <w:rFonts w:asciiTheme="minorHAnsi" w:hAnsiTheme="minorHAnsi" w:cstheme="minorHAnsi"/>
          <w:sz w:val="24"/>
          <w:szCs w:val="24"/>
        </w:rPr>
        <w:lastRenderedPageBreak/>
        <w:t xml:space="preserve">that the </w:t>
      </w:r>
      <w:r w:rsidRPr="00C50E2C">
        <w:rPr>
          <w:rFonts w:asciiTheme="minorHAnsi" w:hAnsiTheme="minorHAnsi" w:cstheme="minorHAnsi"/>
          <w:sz w:val="24"/>
          <w:szCs w:val="24"/>
        </w:rPr>
        <w:t xml:space="preserve">severity of the sanction issued is </w:t>
      </w:r>
      <w:r w:rsidR="00383AD2" w:rsidRPr="00C50E2C">
        <w:rPr>
          <w:rFonts w:asciiTheme="minorHAnsi" w:hAnsiTheme="minorHAnsi" w:cstheme="minorHAnsi"/>
          <w:sz w:val="24"/>
          <w:szCs w:val="24"/>
        </w:rPr>
        <w:t>not</w:t>
      </w:r>
      <w:r w:rsidRPr="00C50E2C">
        <w:rPr>
          <w:rFonts w:asciiTheme="minorHAnsi" w:hAnsiTheme="minorHAnsi" w:cstheme="minorHAnsi"/>
          <w:sz w:val="24"/>
          <w:szCs w:val="24"/>
        </w:rPr>
        <w:t xml:space="preserve"> congruent with the</w:t>
      </w:r>
      <w:r w:rsidRPr="00C50E2C">
        <w:rPr>
          <w:rFonts w:asciiTheme="minorHAnsi" w:hAnsiTheme="minorHAnsi" w:cstheme="minorHAnsi"/>
          <w:spacing w:val="-19"/>
          <w:sz w:val="24"/>
          <w:szCs w:val="24"/>
        </w:rPr>
        <w:t xml:space="preserve"> </w:t>
      </w:r>
      <w:r w:rsidRPr="00C50E2C">
        <w:rPr>
          <w:rFonts w:asciiTheme="minorHAnsi" w:hAnsiTheme="minorHAnsi" w:cstheme="minorHAnsi"/>
          <w:sz w:val="24"/>
          <w:szCs w:val="24"/>
        </w:rPr>
        <w:t>violation.</w:t>
      </w:r>
    </w:p>
    <w:p w14:paraId="5F45A0FC" w14:textId="3790AD49" w:rsidR="00383AD2" w:rsidRPr="00C50E2C" w:rsidRDefault="00AB03A6" w:rsidP="005F629E">
      <w:pPr>
        <w:pStyle w:val="ListParagraph"/>
        <w:numPr>
          <w:ilvl w:val="1"/>
          <w:numId w:val="1"/>
        </w:numPr>
        <w:tabs>
          <w:tab w:val="left" w:pos="1540"/>
          <w:tab w:val="left" w:pos="1541"/>
        </w:tabs>
        <w:spacing w:before="3" w:line="256" w:lineRule="auto"/>
        <w:ind w:right="171"/>
        <w:rPr>
          <w:rFonts w:asciiTheme="minorHAnsi" w:hAnsiTheme="minorHAnsi" w:cstheme="minorHAnsi"/>
          <w:sz w:val="24"/>
          <w:szCs w:val="24"/>
        </w:rPr>
      </w:pPr>
      <w:r w:rsidRPr="00C50E2C">
        <w:rPr>
          <w:rFonts w:asciiTheme="minorHAnsi" w:hAnsiTheme="minorHAnsi" w:cstheme="minorHAnsi"/>
          <w:sz w:val="24"/>
          <w:szCs w:val="24"/>
        </w:rPr>
        <w:t xml:space="preserve">Once received, the </w:t>
      </w:r>
      <w:r w:rsidR="00AB21B7" w:rsidRPr="00C50E2C">
        <w:rPr>
          <w:rFonts w:asciiTheme="minorHAnsi" w:hAnsiTheme="minorHAnsi" w:cstheme="minorHAnsi"/>
          <w:sz w:val="24"/>
          <w:szCs w:val="24"/>
        </w:rPr>
        <w:t>Election Commission</w:t>
      </w:r>
      <w:r w:rsidRPr="00C50E2C">
        <w:rPr>
          <w:rFonts w:asciiTheme="minorHAnsi" w:hAnsiTheme="minorHAnsi" w:cstheme="minorHAnsi"/>
          <w:sz w:val="24"/>
          <w:szCs w:val="24"/>
        </w:rPr>
        <w:t xml:space="preserve"> will review all documentation and determine whether there are valid grounds for an appeal or not. If the grounds of the appeal are determined valid, the </w:t>
      </w:r>
      <w:r w:rsidR="003C7ED5" w:rsidRPr="00C50E2C">
        <w:rPr>
          <w:rFonts w:asciiTheme="minorHAnsi" w:hAnsiTheme="minorHAnsi" w:cstheme="minorHAnsi"/>
          <w:sz w:val="24"/>
          <w:szCs w:val="24"/>
        </w:rPr>
        <w:t>Election Commission</w:t>
      </w:r>
      <w:r w:rsidR="00383AD2" w:rsidRPr="00C50E2C">
        <w:rPr>
          <w:rFonts w:asciiTheme="minorHAnsi" w:hAnsiTheme="minorHAnsi" w:cstheme="minorHAnsi"/>
          <w:sz w:val="24"/>
          <w:szCs w:val="24"/>
        </w:rPr>
        <w:t xml:space="preserve"> will</w:t>
      </w:r>
      <w:r w:rsidRPr="00C50E2C">
        <w:rPr>
          <w:rFonts w:asciiTheme="minorHAnsi" w:hAnsiTheme="minorHAnsi" w:cstheme="minorHAnsi"/>
          <w:sz w:val="24"/>
          <w:szCs w:val="24"/>
        </w:rPr>
        <w:t xml:space="preserve"> convene an ad-hoc committee of Student</w:t>
      </w:r>
      <w:r w:rsidR="00383AD2" w:rsidRPr="00C50E2C">
        <w:rPr>
          <w:rFonts w:asciiTheme="minorHAnsi" w:hAnsiTheme="minorHAnsi" w:cstheme="minorHAnsi"/>
          <w:sz w:val="24"/>
          <w:szCs w:val="24"/>
        </w:rPr>
        <w:t xml:space="preserve"> Success and Support Services</w:t>
      </w:r>
      <w:r w:rsidRPr="00C50E2C">
        <w:rPr>
          <w:rFonts w:asciiTheme="minorHAnsi" w:hAnsiTheme="minorHAnsi" w:cstheme="minorHAnsi"/>
          <w:sz w:val="24"/>
          <w:szCs w:val="24"/>
        </w:rPr>
        <w:t xml:space="preserve"> staff members to consider the matter.</w:t>
      </w:r>
      <w:r w:rsidR="00383AD2" w:rsidRPr="00C50E2C" w:rsidDel="00383AD2">
        <w:rPr>
          <w:rFonts w:asciiTheme="minorHAnsi" w:hAnsiTheme="minorHAnsi" w:cstheme="minorHAnsi"/>
          <w:sz w:val="24"/>
          <w:szCs w:val="24"/>
        </w:rPr>
        <w:t xml:space="preserve"> </w:t>
      </w:r>
    </w:p>
    <w:p w14:paraId="0D3DBF30" w14:textId="017D0BBF" w:rsidR="00383AD2" w:rsidRPr="00C50E2C" w:rsidRDefault="00383AD2" w:rsidP="005F629E">
      <w:pPr>
        <w:pStyle w:val="ListParagraph"/>
        <w:numPr>
          <w:ilvl w:val="1"/>
          <w:numId w:val="1"/>
        </w:numPr>
        <w:tabs>
          <w:tab w:val="left" w:pos="1540"/>
          <w:tab w:val="left" w:pos="1541"/>
        </w:tabs>
        <w:spacing w:before="3" w:line="256" w:lineRule="auto"/>
        <w:ind w:right="171"/>
        <w:rPr>
          <w:rFonts w:asciiTheme="minorHAnsi" w:hAnsiTheme="minorHAnsi" w:cstheme="minorHAnsi"/>
          <w:sz w:val="24"/>
          <w:szCs w:val="24"/>
        </w:rPr>
      </w:pPr>
      <w:r w:rsidRPr="00C50E2C">
        <w:rPr>
          <w:rFonts w:asciiTheme="minorHAnsi" w:hAnsiTheme="minorHAnsi" w:cstheme="minorHAnsi"/>
          <w:sz w:val="24"/>
          <w:szCs w:val="24"/>
        </w:rPr>
        <w:t xml:space="preserve">If the candidate wishes to further appeal sanctions after review by the </w:t>
      </w:r>
      <w:r w:rsidR="00AB21B7" w:rsidRPr="00C50E2C">
        <w:rPr>
          <w:rFonts w:asciiTheme="minorHAnsi" w:hAnsiTheme="minorHAnsi" w:cstheme="minorHAnsi"/>
          <w:sz w:val="24"/>
          <w:szCs w:val="24"/>
        </w:rPr>
        <w:t>Election Commission</w:t>
      </w:r>
      <w:r w:rsidRPr="00C50E2C">
        <w:rPr>
          <w:rFonts w:asciiTheme="minorHAnsi" w:hAnsiTheme="minorHAnsi" w:cstheme="minorHAnsi"/>
          <w:sz w:val="24"/>
          <w:szCs w:val="24"/>
        </w:rPr>
        <w:t xml:space="preserve">, or if the candidate or interested parties have concerns with the </w:t>
      </w:r>
      <w:r w:rsidR="003C7ED5" w:rsidRPr="00C50E2C">
        <w:rPr>
          <w:rFonts w:asciiTheme="minorHAnsi" w:hAnsiTheme="minorHAnsi" w:cstheme="minorHAnsi"/>
          <w:sz w:val="24"/>
          <w:szCs w:val="24"/>
        </w:rPr>
        <w:t>Election Commission</w:t>
      </w:r>
      <w:r w:rsidRPr="00C50E2C">
        <w:rPr>
          <w:rFonts w:asciiTheme="minorHAnsi" w:hAnsiTheme="minorHAnsi" w:cstheme="minorHAnsi"/>
          <w:sz w:val="24"/>
          <w:szCs w:val="24"/>
        </w:rPr>
        <w:t xml:space="preserve">’s handling of the election process, those concerns should be directed to the Director of </w:t>
      </w:r>
      <w:r w:rsidR="003C7ED5" w:rsidRPr="00C50E2C">
        <w:rPr>
          <w:rFonts w:asciiTheme="minorHAnsi" w:hAnsiTheme="minorHAnsi" w:cstheme="minorHAnsi"/>
          <w:sz w:val="24"/>
          <w:szCs w:val="24"/>
        </w:rPr>
        <w:t>the</w:t>
      </w:r>
      <w:r w:rsidR="007909B4" w:rsidRPr="00C50E2C">
        <w:rPr>
          <w:rFonts w:asciiTheme="minorHAnsi" w:hAnsiTheme="minorHAnsi" w:cstheme="minorHAnsi"/>
          <w:sz w:val="24"/>
          <w:szCs w:val="24"/>
        </w:rPr>
        <w:t xml:space="preserve"> Center for Student Engagement and Inclusion</w:t>
      </w:r>
      <w:r w:rsidR="003C7ED5" w:rsidRPr="00C50E2C">
        <w:rPr>
          <w:rFonts w:asciiTheme="minorHAnsi" w:hAnsiTheme="minorHAnsi" w:cstheme="minorHAnsi"/>
          <w:sz w:val="24"/>
          <w:szCs w:val="24"/>
        </w:rPr>
        <w:t>.</w:t>
      </w:r>
    </w:p>
    <w:sectPr w:rsidR="00383AD2" w:rsidRPr="00C50E2C" w:rsidSect="007D1AB4">
      <w:footerReference w:type="default" r:id="rId17"/>
      <w:pgSz w:w="12240" w:h="15840"/>
      <w:pgMar w:top="1440" w:right="1080" w:bottom="1440" w:left="1080" w:header="0" w:footer="8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310C8" w14:textId="77777777" w:rsidR="007D1AB4" w:rsidRDefault="007D1AB4">
      <w:r>
        <w:separator/>
      </w:r>
    </w:p>
  </w:endnote>
  <w:endnote w:type="continuationSeparator" w:id="0">
    <w:p w14:paraId="47A9D70B" w14:textId="77777777" w:rsidR="007D1AB4" w:rsidRDefault="007D1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A1A17" w14:textId="4F2CBE2F" w:rsidR="00E01D3A" w:rsidRDefault="00E01D3A">
    <w:pPr>
      <w:pStyle w:val="BodyText"/>
      <w:spacing w:line="14" w:lineRule="auto"/>
      <w:ind w:left="0" w:firstLine="0"/>
      <w:rPr>
        <w:sz w:val="3"/>
      </w:rPr>
    </w:pPr>
    <w:r>
      <w:rPr>
        <w:noProof/>
        <w:lang w:bidi="ar-SA"/>
      </w:rPr>
      <mc:AlternateContent>
        <mc:Choice Requires="wps">
          <w:drawing>
            <wp:anchor distT="0" distB="0" distL="114300" distR="114300" simplePos="0" relativeHeight="251657216" behindDoc="1" locked="0" layoutInCell="1" allowOverlap="1" wp14:anchorId="4CDF7AB8" wp14:editId="1E055F7B">
              <wp:simplePos x="0" y="0"/>
              <wp:positionH relativeFrom="page">
                <wp:posOffset>398145</wp:posOffset>
              </wp:positionH>
              <wp:positionV relativeFrom="page">
                <wp:posOffset>9388475</wp:posOffset>
              </wp:positionV>
              <wp:extent cx="7376795" cy="3676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6795" cy="36766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73C02F" w14:textId="4EBA33DE" w:rsidR="00E01D3A" w:rsidRDefault="00144C26" w:rsidP="006C62CC">
                          <w:pPr>
                            <w:spacing w:line="245" w:lineRule="exact"/>
                            <w:ind w:left="20"/>
                            <w:jc w:val="center"/>
                            <w:rPr>
                              <w:b/>
                              <w:i/>
                            </w:rPr>
                          </w:pPr>
                          <w:r>
                            <w:rPr>
                              <w:b/>
                              <w:i/>
                            </w:rPr>
                            <w:t>Election Commission</w:t>
                          </w:r>
                          <w:r w:rsidR="00E01D3A">
                            <w:rPr>
                              <w:b/>
                              <w:i/>
                            </w:rPr>
                            <w:t xml:space="preserve"> – </w:t>
                          </w:r>
                          <w:hyperlink r:id="rId1" w:history="1">
                            <w:r w:rsidRPr="00802CF1">
                              <w:rPr>
                                <w:rStyle w:val="Hyperlink"/>
                                <w:b/>
                                <w:i/>
                              </w:rPr>
                              <w:t>electub@ubalt.edu</w:t>
                            </w:r>
                          </w:hyperlink>
                          <w:r w:rsidR="00E01D3A">
                            <w:rPr>
                              <w:b/>
                              <w:i/>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F7AB8" id="_x0000_t202" coordsize="21600,21600" o:spt="202" path="m,l,21600r21600,l21600,xe">
              <v:stroke joinstyle="miter"/>
              <v:path gradientshapeok="t" o:connecttype="rect"/>
            </v:shapetype>
            <v:shape id="Text Box 1" o:spid="_x0000_s1026" type="#_x0000_t202" style="position:absolute;margin-left:31.35pt;margin-top:739.25pt;width:580.85pt;height:28.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" filled="f" stroked="f">
              <v:textbox inset="0,0,0,0">
                <w:txbxContent>
                  <w:p w14:paraId="3473C02F" w14:textId="4EBA33DE" w:rsidR="00E01D3A" w:rsidRDefault="00144C26" w:rsidP="006C62CC">
                    <w:pPr>
                      <w:spacing w:line="245" w:lineRule="exact"/>
                      <w:ind w:left="20"/>
                      <w:jc w:val="center"/>
                      <w:rPr>
                        <w:b/>
                        <w:i/>
                      </w:rPr>
                    </w:pPr>
                    <w:r>
                      <w:rPr>
                        <w:b/>
                        <w:i/>
                      </w:rPr>
                      <w:t>Election Commission</w:t>
                    </w:r>
                    <w:r w:rsidR="00E01D3A">
                      <w:rPr>
                        <w:b/>
                        <w:i/>
                      </w:rPr>
                      <w:t xml:space="preserve"> – </w:t>
                    </w:r>
                    <w:hyperlink r:id="rId2" w:history="1">
                      <w:r w:rsidRPr="00802CF1">
                        <w:rPr>
                          <w:rStyle w:val="Hyperlink"/>
                          <w:b/>
                          <w:i/>
                        </w:rPr>
                        <w:t>electub@ubalt.edu</w:t>
                      </w:r>
                    </w:hyperlink>
                    <w:r w:rsidR="00E01D3A">
                      <w:rPr>
                        <w:b/>
                        <w:i/>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BD464" w14:textId="77777777" w:rsidR="007D1AB4" w:rsidRDefault="007D1AB4">
      <w:r>
        <w:separator/>
      </w:r>
    </w:p>
  </w:footnote>
  <w:footnote w:type="continuationSeparator" w:id="0">
    <w:p w14:paraId="29940EB3" w14:textId="77777777" w:rsidR="007D1AB4" w:rsidRDefault="007D1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D2EEF"/>
    <w:multiLevelType w:val="hybridMultilevel"/>
    <w:tmpl w:val="8AE026F8"/>
    <w:lvl w:ilvl="0" w:tplc="A296F1AA">
      <w:numFmt w:val="bullet"/>
      <w:lvlText w:val=""/>
      <w:lvlJc w:val="left"/>
      <w:pPr>
        <w:ind w:left="460" w:hanging="360"/>
      </w:pPr>
      <w:rPr>
        <w:rFonts w:ascii="Symbol" w:eastAsia="Calibri" w:hAnsi="Symbol" w:cs="Calibri" w:hint="default"/>
      </w:rPr>
    </w:lvl>
    <w:lvl w:ilvl="1" w:tplc="04090003">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 w15:restartNumberingAfterBreak="0">
    <w:nsid w:val="539A11DA"/>
    <w:multiLevelType w:val="hybridMultilevel"/>
    <w:tmpl w:val="0EFE7182"/>
    <w:lvl w:ilvl="0" w:tplc="1A98935E">
      <w:numFmt w:val="bullet"/>
      <w:lvlText w:val=""/>
      <w:lvlJc w:val="left"/>
      <w:pPr>
        <w:ind w:left="820" w:hanging="361"/>
      </w:pPr>
      <w:rPr>
        <w:rFonts w:ascii="Symbol" w:eastAsia="Symbol" w:hAnsi="Symbol" w:cs="Symbol" w:hint="default"/>
        <w:w w:val="100"/>
        <w:sz w:val="22"/>
        <w:szCs w:val="22"/>
        <w:lang w:val="en-US" w:eastAsia="en-US" w:bidi="en-US"/>
      </w:rPr>
    </w:lvl>
    <w:lvl w:ilvl="1" w:tplc="0D2EEE76">
      <w:numFmt w:val="bullet"/>
      <w:lvlText w:val="o"/>
      <w:lvlJc w:val="left"/>
      <w:pPr>
        <w:ind w:left="1540" w:hanging="360"/>
      </w:pPr>
      <w:rPr>
        <w:rFonts w:ascii="Courier New" w:eastAsia="Courier New" w:hAnsi="Courier New" w:cs="Courier New" w:hint="default"/>
        <w:w w:val="100"/>
        <w:sz w:val="22"/>
        <w:szCs w:val="22"/>
        <w:lang w:val="en-US" w:eastAsia="en-US" w:bidi="en-US"/>
      </w:rPr>
    </w:lvl>
    <w:lvl w:ilvl="2" w:tplc="B7804BDE">
      <w:numFmt w:val="bullet"/>
      <w:lvlText w:val="•"/>
      <w:lvlJc w:val="left"/>
      <w:pPr>
        <w:ind w:left="2593" w:hanging="360"/>
      </w:pPr>
      <w:rPr>
        <w:rFonts w:hint="default"/>
        <w:lang w:val="en-US" w:eastAsia="en-US" w:bidi="en-US"/>
      </w:rPr>
    </w:lvl>
    <w:lvl w:ilvl="3" w:tplc="D5A81BBC">
      <w:numFmt w:val="bullet"/>
      <w:lvlText w:val="•"/>
      <w:lvlJc w:val="left"/>
      <w:pPr>
        <w:ind w:left="3646" w:hanging="360"/>
      </w:pPr>
      <w:rPr>
        <w:rFonts w:hint="default"/>
        <w:lang w:val="en-US" w:eastAsia="en-US" w:bidi="en-US"/>
      </w:rPr>
    </w:lvl>
    <w:lvl w:ilvl="4" w:tplc="7F068E68">
      <w:numFmt w:val="bullet"/>
      <w:lvlText w:val="•"/>
      <w:lvlJc w:val="left"/>
      <w:pPr>
        <w:ind w:left="4700" w:hanging="360"/>
      </w:pPr>
      <w:rPr>
        <w:rFonts w:hint="default"/>
        <w:lang w:val="en-US" w:eastAsia="en-US" w:bidi="en-US"/>
      </w:rPr>
    </w:lvl>
    <w:lvl w:ilvl="5" w:tplc="8F68EB9E">
      <w:numFmt w:val="bullet"/>
      <w:lvlText w:val="•"/>
      <w:lvlJc w:val="left"/>
      <w:pPr>
        <w:ind w:left="5753" w:hanging="360"/>
      </w:pPr>
      <w:rPr>
        <w:rFonts w:hint="default"/>
        <w:lang w:val="en-US" w:eastAsia="en-US" w:bidi="en-US"/>
      </w:rPr>
    </w:lvl>
    <w:lvl w:ilvl="6" w:tplc="A0FEB7EA">
      <w:numFmt w:val="bullet"/>
      <w:lvlText w:val="•"/>
      <w:lvlJc w:val="left"/>
      <w:pPr>
        <w:ind w:left="6806" w:hanging="360"/>
      </w:pPr>
      <w:rPr>
        <w:rFonts w:hint="default"/>
        <w:lang w:val="en-US" w:eastAsia="en-US" w:bidi="en-US"/>
      </w:rPr>
    </w:lvl>
    <w:lvl w:ilvl="7" w:tplc="3E0A7DDA">
      <w:numFmt w:val="bullet"/>
      <w:lvlText w:val="•"/>
      <w:lvlJc w:val="left"/>
      <w:pPr>
        <w:ind w:left="7860" w:hanging="360"/>
      </w:pPr>
      <w:rPr>
        <w:rFonts w:hint="default"/>
        <w:lang w:val="en-US" w:eastAsia="en-US" w:bidi="en-US"/>
      </w:rPr>
    </w:lvl>
    <w:lvl w:ilvl="8" w:tplc="737A728A">
      <w:numFmt w:val="bullet"/>
      <w:lvlText w:val="•"/>
      <w:lvlJc w:val="left"/>
      <w:pPr>
        <w:ind w:left="8913" w:hanging="360"/>
      </w:pPr>
      <w:rPr>
        <w:rFonts w:hint="default"/>
        <w:lang w:val="en-US" w:eastAsia="en-US" w:bidi="en-US"/>
      </w:rPr>
    </w:lvl>
  </w:abstractNum>
  <w:num w:numId="1" w16cid:durableId="1783303782">
    <w:abstractNumId w:val="1"/>
  </w:num>
  <w:num w:numId="2" w16cid:durableId="686102775">
    <w:abstractNumId w:val="0"/>
  </w:num>
  <w:num w:numId="3" w16cid:durableId="1183783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cwNLA0NjcyNze0tDBQ0lEKTi0uzszPAykwrAUAp0+wsSwAAAA="/>
  </w:docVars>
  <w:rsids>
    <w:rsidRoot w:val="005B71A5"/>
    <w:rsid w:val="00056E19"/>
    <w:rsid w:val="000A5812"/>
    <w:rsid w:val="000A5F45"/>
    <w:rsid w:val="00144C26"/>
    <w:rsid w:val="00145A1F"/>
    <w:rsid w:val="0014686C"/>
    <w:rsid w:val="001D4E24"/>
    <w:rsid w:val="0022754B"/>
    <w:rsid w:val="002C74A1"/>
    <w:rsid w:val="002D0D98"/>
    <w:rsid w:val="002D2A71"/>
    <w:rsid w:val="002E0445"/>
    <w:rsid w:val="002E1F81"/>
    <w:rsid w:val="003437C6"/>
    <w:rsid w:val="00383AD2"/>
    <w:rsid w:val="003953FE"/>
    <w:rsid w:val="003B6F73"/>
    <w:rsid w:val="003C7ED5"/>
    <w:rsid w:val="0040070E"/>
    <w:rsid w:val="00442DD2"/>
    <w:rsid w:val="00472151"/>
    <w:rsid w:val="004C531C"/>
    <w:rsid w:val="00554C26"/>
    <w:rsid w:val="00572BE9"/>
    <w:rsid w:val="005B71A5"/>
    <w:rsid w:val="005C1C54"/>
    <w:rsid w:val="005D08F8"/>
    <w:rsid w:val="005D6DE9"/>
    <w:rsid w:val="005F629E"/>
    <w:rsid w:val="00641919"/>
    <w:rsid w:val="006C62CC"/>
    <w:rsid w:val="00711443"/>
    <w:rsid w:val="00765CCB"/>
    <w:rsid w:val="007774A4"/>
    <w:rsid w:val="007909B4"/>
    <w:rsid w:val="007D1AB4"/>
    <w:rsid w:val="007F2D84"/>
    <w:rsid w:val="008104EF"/>
    <w:rsid w:val="008254A1"/>
    <w:rsid w:val="008877D7"/>
    <w:rsid w:val="00896BA8"/>
    <w:rsid w:val="008D1462"/>
    <w:rsid w:val="00924E5A"/>
    <w:rsid w:val="009C3925"/>
    <w:rsid w:val="00A3063F"/>
    <w:rsid w:val="00A9526C"/>
    <w:rsid w:val="00AB03A6"/>
    <w:rsid w:val="00AB21B7"/>
    <w:rsid w:val="00AC20DF"/>
    <w:rsid w:val="00B23377"/>
    <w:rsid w:val="00BC3A49"/>
    <w:rsid w:val="00C355B9"/>
    <w:rsid w:val="00C50E2C"/>
    <w:rsid w:val="00CC29AF"/>
    <w:rsid w:val="00D061D3"/>
    <w:rsid w:val="00D332A6"/>
    <w:rsid w:val="00D43114"/>
    <w:rsid w:val="00D62BC3"/>
    <w:rsid w:val="00D757E0"/>
    <w:rsid w:val="00DC48B8"/>
    <w:rsid w:val="00DE3196"/>
    <w:rsid w:val="00E01D3A"/>
    <w:rsid w:val="00ED6EDA"/>
    <w:rsid w:val="00F11419"/>
    <w:rsid w:val="00F52A04"/>
    <w:rsid w:val="00FA237F"/>
    <w:rsid w:val="00FC004C"/>
    <w:rsid w:val="00FC7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B2DD8D"/>
  <w15:docId w15:val="{D170E7C6-539E-4AF4-8421-67B1293E1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spacing w:before="3"/>
      <w:ind w:left="820" w:hanging="360"/>
      <w:outlineLvl w:val="0"/>
    </w:pPr>
    <w:rPr>
      <w:b/>
      <w:bCs/>
    </w:rPr>
  </w:style>
  <w:style w:type="paragraph" w:styleId="Heading2">
    <w:name w:val="heading 2"/>
    <w:basedOn w:val="Normal"/>
    <w:uiPriority w:val="1"/>
    <w:qFormat/>
    <w:pPr>
      <w:ind w:left="20"/>
      <w:outlineLvl w:val="1"/>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40" w:hanging="360"/>
    </w:pPr>
  </w:style>
  <w:style w:type="paragraph" w:styleId="ListParagraph">
    <w:name w:val="List Paragraph"/>
    <w:basedOn w:val="Normal"/>
    <w:uiPriority w:val="1"/>
    <w:qFormat/>
    <w:pPr>
      <w:ind w:left="154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D08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F8"/>
    <w:rPr>
      <w:rFonts w:ascii="Segoe UI" w:eastAsia="Calibri" w:hAnsi="Segoe UI" w:cs="Segoe UI"/>
      <w:sz w:val="18"/>
      <w:szCs w:val="18"/>
      <w:lang w:bidi="en-US"/>
    </w:rPr>
  </w:style>
  <w:style w:type="character" w:styleId="Hyperlink">
    <w:name w:val="Hyperlink"/>
    <w:basedOn w:val="DefaultParagraphFont"/>
    <w:uiPriority w:val="99"/>
    <w:unhideWhenUsed/>
    <w:rsid w:val="005D08F8"/>
    <w:rPr>
      <w:color w:val="0000FF" w:themeColor="hyperlink"/>
      <w:u w:val="single"/>
    </w:rPr>
  </w:style>
  <w:style w:type="character" w:styleId="CommentReference">
    <w:name w:val="annotation reference"/>
    <w:basedOn w:val="DefaultParagraphFont"/>
    <w:uiPriority w:val="99"/>
    <w:semiHidden/>
    <w:unhideWhenUsed/>
    <w:rsid w:val="002E1F81"/>
    <w:rPr>
      <w:sz w:val="16"/>
      <w:szCs w:val="16"/>
    </w:rPr>
  </w:style>
  <w:style w:type="paragraph" w:styleId="CommentText">
    <w:name w:val="annotation text"/>
    <w:basedOn w:val="Normal"/>
    <w:link w:val="CommentTextChar"/>
    <w:uiPriority w:val="99"/>
    <w:semiHidden/>
    <w:unhideWhenUsed/>
    <w:rsid w:val="002E1F81"/>
    <w:rPr>
      <w:sz w:val="20"/>
      <w:szCs w:val="20"/>
    </w:rPr>
  </w:style>
  <w:style w:type="character" w:customStyle="1" w:styleId="CommentTextChar">
    <w:name w:val="Comment Text Char"/>
    <w:basedOn w:val="DefaultParagraphFont"/>
    <w:link w:val="CommentText"/>
    <w:uiPriority w:val="99"/>
    <w:semiHidden/>
    <w:rsid w:val="002E1F81"/>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2E1F81"/>
    <w:rPr>
      <w:b/>
      <w:bCs/>
    </w:rPr>
  </w:style>
  <w:style w:type="character" w:customStyle="1" w:styleId="CommentSubjectChar">
    <w:name w:val="Comment Subject Char"/>
    <w:basedOn w:val="CommentTextChar"/>
    <w:link w:val="CommentSubject"/>
    <w:uiPriority w:val="99"/>
    <w:semiHidden/>
    <w:rsid w:val="002E1F81"/>
    <w:rPr>
      <w:rFonts w:ascii="Calibri" w:eastAsia="Calibri" w:hAnsi="Calibri" w:cs="Calibri"/>
      <w:b/>
      <w:bCs/>
      <w:sz w:val="20"/>
      <w:szCs w:val="20"/>
      <w:lang w:bidi="en-US"/>
    </w:rPr>
  </w:style>
  <w:style w:type="paragraph" w:styleId="Header">
    <w:name w:val="header"/>
    <w:basedOn w:val="Normal"/>
    <w:link w:val="HeaderChar"/>
    <w:uiPriority w:val="99"/>
    <w:unhideWhenUsed/>
    <w:rsid w:val="00711443"/>
    <w:pPr>
      <w:tabs>
        <w:tab w:val="center" w:pos="4680"/>
        <w:tab w:val="right" w:pos="9360"/>
      </w:tabs>
    </w:pPr>
  </w:style>
  <w:style w:type="character" w:customStyle="1" w:styleId="HeaderChar">
    <w:name w:val="Header Char"/>
    <w:basedOn w:val="DefaultParagraphFont"/>
    <w:link w:val="Header"/>
    <w:uiPriority w:val="99"/>
    <w:rsid w:val="00711443"/>
    <w:rPr>
      <w:rFonts w:ascii="Calibri" w:eastAsia="Calibri" w:hAnsi="Calibri" w:cs="Calibri"/>
      <w:lang w:bidi="en-US"/>
    </w:rPr>
  </w:style>
  <w:style w:type="paragraph" w:styleId="Footer">
    <w:name w:val="footer"/>
    <w:basedOn w:val="Normal"/>
    <w:link w:val="FooterChar"/>
    <w:uiPriority w:val="99"/>
    <w:unhideWhenUsed/>
    <w:rsid w:val="00711443"/>
    <w:pPr>
      <w:tabs>
        <w:tab w:val="center" w:pos="4680"/>
        <w:tab w:val="right" w:pos="9360"/>
      </w:tabs>
    </w:pPr>
  </w:style>
  <w:style w:type="character" w:customStyle="1" w:styleId="FooterChar">
    <w:name w:val="Footer Char"/>
    <w:basedOn w:val="DefaultParagraphFont"/>
    <w:link w:val="Footer"/>
    <w:uiPriority w:val="99"/>
    <w:rsid w:val="00711443"/>
    <w:rPr>
      <w:rFonts w:ascii="Calibri" w:eastAsia="Calibri" w:hAnsi="Calibri" w:cs="Calibri"/>
      <w:lang w:bidi="en-US"/>
    </w:rPr>
  </w:style>
  <w:style w:type="character" w:styleId="FollowedHyperlink">
    <w:name w:val="FollowedHyperlink"/>
    <w:basedOn w:val="DefaultParagraphFont"/>
    <w:uiPriority w:val="99"/>
    <w:semiHidden/>
    <w:unhideWhenUsed/>
    <w:rsid w:val="00C355B9"/>
    <w:rPr>
      <w:color w:val="800080" w:themeColor="followedHyperlink"/>
      <w:u w:val="single"/>
    </w:rPr>
  </w:style>
  <w:style w:type="character" w:customStyle="1" w:styleId="UnresolvedMention1">
    <w:name w:val="Unresolved Mention1"/>
    <w:basedOn w:val="DefaultParagraphFont"/>
    <w:uiPriority w:val="99"/>
    <w:semiHidden/>
    <w:unhideWhenUsed/>
    <w:rsid w:val="00CC29AF"/>
    <w:rPr>
      <w:color w:val="605E5C"/>
      <w:shd w:val="clear" w:color="auto" w:fill="E1DFDD"/>
    </w:rPr>
  </w:style>
  <w:style w:type="character" w:customStyle="1" w:styleId="UnresolvedMention2">
    <w:name w:val="Unresolved Mention2"/>
    <w:basedOn w:val="DefaultParagraphFont"/>
    <w:uiPriority w:val="99"/>
    <w:semiHidden/>
    <w:unhideWhenUsed/>
    <w:rsid w:val="008877D7"/>
    <w:rPr>
      <w:color w:val="605E5C"/>
      <w:shd w:val="clear" w:color="auto" w:fill="E1DFDD"/>
    </w:rPr>
  </w:style>
  <w:style w:type="character" w:styleId="UnresolvedMention">
    <w:name w:val="Unresolved Mention"/>
    <w:basedOn w:val="DefaultParagraphFont"/>
    <w:uiPriority w:val="99"/>
    <w:semiHidden/>
    <w:unhideWhenUsed/>
    <w:rsid w:val="00144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536967">
      <w:bodyDiv w:val="1"/>
      <w:marLeft w:val="0"/>
      <w:marRight w:val="0"/>
      <w:marTop w:val="0"/>
      <w:marBottom w:val="0"/>
      <w:divBdr>
        <w:top w:val="none" w:sz="0" w:space="0" w:color="auto"/>
        <w:left w:val="none" w:sz="0" w:space="0" w:color="auto"/>
        <w:bottom w:val="none" w:sz="0" w:space="0" w:color="auto"/>
        <w:right w:val="none" w:sz="0" w:space="0" w:color="auto"/>
      </w:divBdr>
    </w:div>
    <w:div w:id="712966181">
      <w:bodyDiv w:val="1"/>
      <w:marLeft w:val="0"/>
      <w:marRight w:val="0"/>
      <w:marTop w:val="0"/>
      <w:marBottom w:val="0"/>
      <w:divBdr>
        <w:top w:val="none" w:sz="0" w:space="0" w:color="auto"/>
        <w:left w:val="none" w:sz="0" w:space="0" w:color="auto"/>
        <w:bottom w:val="none" w:sz="0" w:space="0" w:color="auto"/>
        <w:right w:val="none" w:sz="0" w:space="0" w:color="auto"/>
      </w:divBdr>
    </w:div>
    <w:div w:id="1841891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olvement.ubalt.edu/feeds?type=club&amp;type_id=23819&amp;tab=home" TargetMode="External"/><Relationship Id="rId13" Type="http://schemas.openxmlformats.org/officeDocument/2006/relationships/hyperlink" Target="https://involvement.ubalt.edu/feeds?type=club&amp;type_id=23819&amp;tab=document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balt.edu/campus-life/engagement/about-us.cf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glink.me/2g3/s4432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utler@Ubalt.edu" TargetMode="External"/><Relationship Id="rId5" Type="http://schemas.openxmlformats.org/officeDocument/2006/relationships/webSettings" Target="webSettings.xml"/><Relationship Id="rId15" Type="http://schemas.openxmlformats.org/officeDocument/2006/relationships/hyperlink" Target="https://involvement.ubalt.edu/feeds?type=club&amp;type_id=23819&amp;tab=documents" TargetMode="External"/><Relationship Id="rId10" Type="http://schemas.openxmlformats.org/officeDocument/2006/relationships/hyperlink" Target="mailto:electub@ubalt.e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yub.ubalt.edu" TargetMode="External"/><Relationship Id="rId14" Type="http://schemas.openxmlformats.org/officeDocument/2006/relationships/hyperlink" Target="mailto:elect@ubalt.ed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electub@ubalt.edu" TargetMode="External"/><Relationship Id="rId1" Type="http://schemas.openxmlformats.org/officeDocument/2006/relationships/hyperlink" Target="mailto:electub@ubal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CAFA1-5C76-457E-A133-4DFD15781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Univeristy of Baltimore</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Dallas</dc:creator>
  <cp:lastModifiedBy>Anthony Butler</cp:lastModifiedBy>
  <cp:revision>3</cp:revision>
  <cp:lastPrinted>2020-03-04T20:22:00Z</cp:lastPrinted>
  <dcterms:created xsi:type="dcterms:W3CDTF">2024-03-19T22:44:00Z</dcterms:created>
  <dcterms:modified xsi:type="dcterms:W3CDTF">2024-04-18T15:20:00Z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2018-02-20T00:00:00Z</vt:filetime>
  </property>
  <property fmtid="{D5CDD505-2E9C-101B-9397-08002B2CF9AE}" pid="3" name="Creator">
    <vt:lpwstr>Microsoft® Word 2016</vt:lpwstr>
  </property>
  <property fmtid="{D5CDD505-2E9C-101B-9397-08002B2CF9AE}" pid="4" name="LastSaved">
    <vt:filetime>2019-02-08T00:00:00Z</vt:filetime>
  </property>
</Properties>
</file>